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B43CE" w14:textId="77777777" w:rsidR="00856380" w:rsidRDefault="00856380" w:rsidP="00F978FA">
      <w:pPr>
        <w:pStyle w:val="Title"/>
        <w:rPr>
          <w:lang w:val="ru-RU"/>
        </w:rPr>
      </w:pPr>
      <w:bookmarkStart w:id="0" w:name="_Toc26012467"/>
      <w:bookmarkStart w:id="1" w:name="_Hlk74782002"/>
      <w:r>
        <w:rPr>
          <w:lang w:val="ru-RU"/>
        </w:rPr>
        <w:t>ஜப்பானின் புனித நிக்கோலஸ்</w:t>
      </w:r>
      <w:bookmarkEnd w:id="0"/>
    </w:p>
    <w:p w14:paraId="33C51F90" w14:textId="77777777" w:rsidR="00856380" w:rsidRDefault="00856380" w:rsidP="00F978FA">
      <w:pPr>
        <w:rPr>
          <w:lang w:val="ru-RU"/>
        </w:rPr>
      </w:pPr>
      <w:bookmarkStart w:id="2" w:name="_Toc26012470"/>
    </w:p>
    <w:p w14:paraId="2C58961B" w14:textId="77777777" w:rsidR="00856380" w:rsidRDefault="00856380" w:rsidP="00F978FA"/>
    <w:p w14:paraId="6E318D99" w14:textId="77777777" w:rsidR="00507660" w:rsidRDefault="00507660" w:rsidP="00F978FA"/>
    <w:p w14:paraId="740BCD3C" w14:textId="72350F88" w:rsidR="00507660" w:rsidRPr="00507660" w:rsidRDefault="00507660" w:rsidP="00507660">
      <w:pPr>
        <w:jc w:val="center"/>
        <w:rPr>
          <w:b/>
          <w:bCs/>
          <w:i/>
          <w:iCs/>
          <w:color w:val="0000FF"/>
          <w:sz w:val="24"/>
          <w:szCs w:val="24"/>
        </w:rPr>
      </w:pPr>
      <w:r w:rsidRPr="00507660">
        <w:rPr>
          <w:b/>
          <w:bCs/>
          <w:i/>
          <w:iCs/>
          <w:color w:val="0000FF"/>
          <w:sz w:val="24"/>
          <w:szCs w:val="24"/>
        </w:rPr>
        <w:t>Bishop Alexander (Mileant)</w:t>
      </w:r>
    </w:p>
    <w:p w14:paraId="7C91AA5C" w14:textId="77777777" w:rsidR="00507660" w:rsidRDefault="00507660" w:rsidP="00F978FA"/>
    <w:p w14:paraId="1E5F5663" w14:textId="77777777" w:rsidR="00507660" w:rsidRDefault="00507660" w:rsidP="00F978FA"/>
    <w:p w14:paraId="715F799D" w14:textId="77777777" w:rsidR="00507660" w:rsidRDefault="00507660" w:rsidP="00F978FA"/>
    <w:p w14:paraId="2A654545" w14:textId="77777777" w:rsidR="00507660" w:rsidRDefault="00507660" w:rsidP="00F978FA"/>
    <w:p w14:paraId="6BFC7547" w14:textId="77777777" w:rsidR="00507660" w:rsidRDefault="00507660" w:rsidP="00F978FA"/>
    <w:p w14:paraId="6B21218E" w14:textId="77777777" w:rsidR="00507660" w:rsidRDefault="00507660" w:rsidP="00F978FA"/>
    <w:p w14:paraId="3B780E83" w14:textId="77777777" w:rsidR="00507660" w:rsidRDefault="00507660" w:rsidP="00F978FA"/>
    <w:p w14:paraId="0BED8FD9" w14:textId="77777777" w:rsidR="00507660" w:rsidRDefault="00507660" w:rsidP="00F978FA"/>
    <w:p w14:paraId="1FA9A17F" w14:textId="77777777" w:rsidR="00507660" w:rsidRPr="00507660" w:rsidRDefault="00507660" w:rsidP="00F978FA"/>
    <w:p w14:paraId="5D834586" w14:textId="77777777" w:rsidR="00856380" w:rsidRDefault="00856380" w:rsidP="00FD763C">
      <w:pPr>
        <w:rPr>
          <w:sz w:val="28"/>
          <w:lang w:val="ru-RU"/>
        </w:rPr>
      </w:pPr>
      <w:r>
        <w:rPr>
          <w:b/>
          <w:bCs/>
          <w:sz w:val="28"/>
          <w:lang w:val="ru-RU"/>
        </w:rPr>
        <w:t>உள்ளடக்கங்கள்</w:t>
      </w:r>
      <w:r>
        <w:rPr>
          <w:sz w:val="28"/>
          <w:lang w:val="ru-RU"/>
        </w:rPr>
        <w:t xml:space="preserve">: </w:t>
      </w:r>
    </w:p>
    <w:p w14:paraId="100F1CF8" w14:textId="77777777" w:rsidR="00856380" w:rsidRDefault="00000000" w:rsidP="00DA3A29">
      <w:pPr>
        <w:spacing w:line="360" w:lineRule="auto"/>
        <w:rPr>
          <w:sz w:val="28"/>
          <w:lang w:val="ru-RU"/>
        </w:rPr>
      </w:pPr>
      <w:r>
        <w:rPr>
          <w:sz w:val="28"/>
          <w:lang w:val="ru-RU"/>
        </w:rPr>
        <w:pict w14:anchorId="260F81A0">
          <v:rect id="_x0000_i1025" style="width:0;height:1.5pt" o:hralign="center" o:hrstd="t" o:hr="t" fillcolor="#a0a0a0" stroked="f"/>
        </w:pict>
      </w:r>
    </w:p>
    <w:p w14:paraId="72725203" w14:textId="1C437AF7" w:rsidR="00253700" w:rsidRDefault="00253700">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1166840" w:history="1">
        <w:r w:rsidRPr="00244CFB">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_Toc241166840 \h </w:instrText>
        </w:r>
        <w:r>
          <w:rPr>
            <w:noProof/>
            <w:webHidden/>
          </w:rPr>
        </w:r>
        <w:r>
          <w:rPr>
            <w:noProof/>
            <w:webHidden/>
          </w:rPr>
          <w:fldChar w:fldCharType="separate"/>
        </w:r>
        <w:r w:rsidR="008B536C">
          <w:rPr>
            <w:noProof/>
            <w:webHidden/>
          </w:rPr>
          <w:t>2</w:t>
        </w:r>
        <w:r>
          <w:rPr>
            <w:noProof/>
            <w:webHidden/>
          </w:rPr>
          <w:fldChar w:fldCharType="end"/>
        </w:r>
      </w:hyperlink>
    </w:p>
    <w:p w14:paraId="26C12338" w14:textId="68632501"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1" w:history="1">
        <w:r w:rsidRPr="00244CFB">
          <w:rPr>
            <w:rStyle w:val="Hyperlink"/>
            <w:rFonts w:ascii="Nirmala UI" w:hAnsi="Nirmala UI" w:cs="Nirmala UI"/>
            <w:noProof/>
            <w:lang w:val="ru-RU"/>
          </w:rPr>
          <w:t>அழைப்பு</w:t>
        </w:r>
        <w:r>
          <w:rPr>
            <w:noProof/>
            <w:webHidden/>
          </w:rPr>
          <w:tab/>
        </w:r>
        <w:r>
          <w:rPr>
            <w:noProof/>
            <w:webHidden/>
          </w:rPr>
          <w:fldChar w:fldCharType="begin"/>
        </w:r>
        <w:r>
          <w:rPr>
            <w:noProof/>
            <w:webHidden/>
          </w:rPr>
          <w:instrText xml:space="preserve"> PAGEREF _Toc241166841 \h </w:instrText>
        </w:r>
        <w:r>
          <w:rPr>
            <w:noProof/>
            <w:webHidden/>
          </w:rPr>
        </w:r>
        <w:r>
          <w:rPr>
            <w:noProof/>
            <w:webHidden/>
          </w:rPr>
          <w:fldChar w:fldCharType="separate"/>
        </w:r>
        <w:r w:rsidR="008B536C">
          <w:rPr>
            <w:noProof/>
            <w:webHidden/>
          </w:rPr>
          <w:t>5</w:t>
        </w:r>
        <w:r>
          <w:rPr>
            <w:noProof/>
            <w:webHidden/>
          </w:rPr>
          <w:fldChar w:fldCharType="end"/>
        </w:r>
      </w:hyperlink>
    </w:p>
    <w:p w14:paraId="5A70E4FF" w14:textId="259F6862"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2" w:history="1">
        <w:r w:rsidRPr="00244CFB">
          <w:rPr>
            <w:rStyle w:val="Hyperlink"/>
            <w:rFonts w:ascii="Nirmala UI" w:hAnsi="Nirmala UI" w:cs="Nirmala UI"/>
            <w:noProof/>
            <w:lang w:val="ru-RU"/>
          </w:rPr>
          <w:t>ஹகோடேட்</w:t>
        </w:r>
        <w:r>
          <w:rPr>
            <w:noProof/>
            <w:webHidden/>
          </w:rPr>
          <w:tab/>
        </w:r>
        <w:r>
          <w:rPr>
            <w:noProof/>
            <w:webHidden/>
          </w:rPr>
          <w:fldChar w:fldCharType="begin"/>
        </w:r>
        <w:r>
          <w:rPr>
            <w:noProof/>
            <w:webHidden/>
          </w:rPr>
          <w:instrText xml:space="preserve"> PAGEREF _Toc241166842 \h </w:instrText>
        </w:r>
        <w:r>
          <w:rPr>
            <w:noProof/>
            <w:webHidden/>
          </w:rPr>
        </w:r>
        <w:r>
          <w:rPr>
            <w:noProof/>
            <w:webHidden/>
          </w:rPr>
          <w:fldChar w:fldCharType="separate"/>
        </w:r>
        <w:r w:rsidR="008B536C">
          <w:rPr>
            <w:noProof/>
            <w:webHidden/>
          </w:rPr>
          <w:t>8</w:t>
        </w:r>
        <w:r>
          <w:rPr>
            <w:noProof/>
            <w:webHidden/>
          </w:rPr>
          <w:fldChar w:fldCharType="end"/>
        </w:r>
      </w:hyperlink>
    </w:p>
    <w:p w14:paraId="380DF9AE" w14:textId="5B84F7CF"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3" w:history="1">
        <w:r w:rsidRPr="00244CFB">
          <w:rPr>
            <w:rStyle w:val="Hyperlink"/>
            <w:rFonts w:ascii="Nirmala UI" w:hAnsi="Nirmala UI" w:cs="Nirmala UI"/>
            <w:noProof/>
            <w:lang w:val="ru-RU"/>
          </w:rPr>
          <w:t>ஆரம்பகால</w:t>
        </w:r>
        <w:r w:rsidRPr="00244CFB">
          <w:rPr>
            <w:rStyle w:val="Hyperlink"/>
            <w:noProof/>
            <w:lang w:val="ru-RU"/>
          </w:rPr>
          <w:t xml:space="preserve"> </w:t>
        </w:r>
        <w:r w:rsidRPr="00244CFB">
          <w:rPr>
            <w:rStyle w:val="Hyperlink"/>
            <w:rFonts w:ascii="Nirmala UI" w:hAnsi="Nirmala UI" w:cs="Nirmala UI"/>
            <w:noProof/>
            <w:lang w:val="ru-RU"/>
          </w:rPr>
          <w:t>வெற்றிகள்</w:t>
        </w:r>
        <w:r>
          <w:rPr>
            <w:noProof/>
            <w:webHidden/>
          </w:rPr>
          <w:tab/>
        </w:r>
        <w:r>
          <w:rPr>
            <w:noProof/>
            <w:webHidden/>
          </w:rPr>
          <w:fldChar w:fldCharType="begin"/>
        </w:r>
        <w:r>
          <w:rPr>
            <w:noProof/>
            <w:webHidden/>
          </w:rPr>
          <w:instrText xml:space="preserve"> PAGEREF _Toc241166843 \h </w:instrText>
        </w:r>
        <w:r>
          <w:rPr>
            <w:noProof/>
            <w:webHidden/>
          </w:rPr>
        </w:r>
        <w:r>
          <w:rPr>
            <w:noProof/>
            <w:webHidden/>
          </w:rPr>
          <w:fldChar w:fldCharType="separate"/>
        </w:r>
        <w:r w:rsidR="008B536C">
          <w:rPr>
            <w:noProof/>
            <w:webHidden/>
          </w:rPr>
          <w:t>12</w:t>
        </w:r>
        <w:r>
          <w:rPr>
            <w:noProof/>
            <w:webHidden/>
          </w:rPr>
          <w:fldChar w:fldCharType="end"/>
        </w:r>
      </w:hyperlink>
    </w:p>
    <w:p w14:paraId="0B306965" w14:textId="4DF5AAFE"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4" w:history="1">
        <w:r w:rsidRPr="00244CFB">
          <w:rPr>
            <w:rStyle w:val="Hyperlink"/>
            <w:rFonts w:ascii="Nirmala UI" w:hAnsi="Nirmala UI" w:cs="Nirmala UI"/>
            <w:noProof/>
            <w:lang w:val="ru-RU"/>
          </w:rPr>
          <w:t>ரஷ்யாவிலிருந்து</w:t>
        </w:r>
        <w:r w:rsidRPr="00244CFB">
          <w:rPr>
            <w:rStyle w:val="Hyperlink"/>
            <w:noProof/>
            <w:lang w:val="ru-RU"/>
          </w:rPr>
          <w:t xml:space="preserve"> </w:t>
        </w:r>
        <w:r w:rsidRPr="00244CFB">
          <w:rPr>
            <w:rStyle w:val="Hyperlink"/>
            <w:rFonts w:ascii="Nirmala UI" w:hAnsi="Nirmala UI" w:cs="Nirmala UI"/>
            <w:noProof/>
            <w:lang w:val="ru-RU"/>
          </w:rPr>
          <w:t>உதவி</w:t>
        </w:r>
        <w:r>
          <w:rPr>
            <w:noProof/>
            <w:webHidden/>
          </w:rPr>
          <w:tab/>
        </w:r>
        <w:r>
          <w:rPr>
            <w:noProof/>
            <w:webHidden/>
          </w:rPr>
          <w:fldChar w:fldCharType="begin"/>
        </w:r>
        <w:r>
          <w:rPr>
            <w:noProof/>
            <w:webHidden/>
          </w:rPr>
          <w:instrText xml:space="preserve"> PAGEREF _Toc241166844 \h </w:instrText>
        </w:r>
        <w:r>
          <w:rPr>
            <w:noProof/>
            <w:webHidden/>
          </w:rPr>
        </w:r>
        <w:r>
          <w:rPr>
            <w:noProof/>
            <w:webHidden/>
          </w:rPr>
          <w:fldChar w:fldCharType="separate"/>
        </w:r>
        <w:r w:rsidR="008B536C">
          <w:rPr>
            <w:noProof/>
            <w:webHidden/>
          </w:rPr>
          <w:t>17</w:t>
        </w:r>
        <w:r>
          <w:rPr>
            <w:noProof/>
            <w:webHidden/>
          </w:rPr>
          <w:fldChar w:fldCharType="end"/>
        </w:r>
      </w:hyperlink>
    </w:p>
    <w:p w14:paraId="5B4811B8" w14:textId="747FF3EA"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5" w:history="1">
        <w:r w:rsidRPr="00244CFB">
          <w:rPr>
            <w:rStyle w:val="Hyperlink"/>
            <w:rFonts w:ascii="Nirmala UI" w:hAnsi="Nirmala UI" w:cs="Nirmala UI"/>
            <w:noProof/>
            <w:lang w:val="ru-RU"/>
          </w:rPr>
          <w:t>திருவசனங்கள்</w:t>
        </w:r>
        <w:r w:rsidRPr="00244CFB">
          <w:rPr>
            <w:rStyle w:val="Hyperlink"/>
            <w:noProof/>
            <w:lang w:val="ru-RU"/>
          </w:rPr>
          <w:t xml:space="preserve"> </w:t>
        </w:r>
        <w:r w:rsidRPr="00244CFB">
          <w:rPr>
            <w:rStyle w:val="Hyperlink"/>
            <w:rFonts w:ascii="Nirmala UI" w:hAnsi="Nirmala UI" w:cs="Nirmala UI"/>
            <w:noProof/>
            <w:lang w:val="ru-RU"/>
          </w:rPr>
          <w:t>மற்றும்</w:t>
        </w:r>
        <w:r w:rsidRPr="00244CFB">
          <w:rPr>
            <w:rStyle w:val="Hyperlink"/>
            <w:noProof/>
            <w:lang w:val="ru-RU"/>
          </w:rPr>
          <w:t xml:space="preserve"> </w:t>
        </w:r>
        <w:r w:rsidRPr="00244CFB">
          <w:rPr>
            <w:rStyle w:val="Hyperlink"/>
            <w:rFonts w:ascii="Nirmala UI" w:hAnsi="Nirmala UI" w:cs="Nirmala UI"/>
            <w:noProof/>
            <w:lang w:val="ru-RU"/>
          </w:rPr>
          <w:t>பிற</w:t>
        </w:r>
        <w:r w:rsidRPr="00244CFB">
          <w:rPr>
            <w:rStyle w:val="Hyperlink"/>
            <w:noProof/>
            <w:lang w:val="ru-RU"/>
          </w:rPr>
          <w:t xml:space="preserve"> </w:t>
        </w:r>
        <w:r w:rsidRPr="00244CFB">
          <w:rPr>
            <w:rStyle w:val="Hyperlink"/>
            <w:rFonts w:ascii="Nirmala UI" w:hAnsi="Nirmala UI" w:cs="Nirmala UI"/>
            <w:noProof/>
            <w:lang w:val="ru-RU"/>
          </w:rPr>
          <w:t>அத்தியாவசிய</w:t>
        </w:r>
        <w:r w:rsidRPr="00244CFB">
          <w:rPr>
            <w:rStyle w:val="Hyperlink"/>
            <w:noProof/>
            <w:lang w:val="ru-RU"/>
          </w:rPr>
          <w:t xml:space="preserve"> </w:t>
        </w:r>
        <w:r w:rsidRPr="00244CFB">
          <w:rPr>
            <w:rStyle w:val="Hyperlink"/>
            <w:rFonts w:ascii="Nirmala UI" w:hAnsi="Nirmala UI" w:cs="Nirmala UI"/>
            <w:noProof/>
            <w:lang w:val="ru-RU"/>
          </w:rPr>
          <w:t>புத்தகங்களின்</w:t>
        </w:r>
        <w:r w:rsidRPr="00244CFB">
          <w:rPr>
            <w:rStyle w:val="Hyperlink"/>
            <w:noProof/>
            <w:lang w:val="ru-RU"/>
          </w:rPr>
          <w:t xml:space="preserve"> </w:t>
        </w:r>
        <w:r w:rsidRPr="00244CFB">
          <w:rPr>
            <w:rStyle w:val="Hyperlink"/>
            <w:rFonts w:ascii="Nirmala UI" w:hAnsi="Nirmala UI" w:cs="Nirmala UI"/>
            <w:noProof/>
            <w:lang w:val="ru-RU"/>
          </w:rPr>
          <w:t>மொழிபெயர்ப்புகள்</w:t>
        </w:r>
        <w:r>
          <w:rPr>
            <w:noProof/>
            <w:webHidden/>
          </w:rPr>
          <w:tab/>
        </w:r>
        <w:r>
          <w:rPr>
            <w:noProof/>
            <w:webHidden/>
          </w:rPr>
          <w:fldChar w:fldCharType="begin"/>
        </w:r>
        <w:r>
          <w:rPr>
            <w:noProof/>
            <w:webHidden/>
          </w:rPr>
          <w:instrText xml:space="preserve"> PAGEREF _Toc241166845 \h </w:instrText>
        </w:r>
        <w:r>
          <w:rPr>
            <w:noProof/>
            <w:webHidden/>
          </w:rPr>
        </w:r>
        <w:r>
          <w:rPr>
            <w:noProof/>
            <w:webHidden/>
          </w:rPr>
          <w:fldChar w:fldCharType="separate"/>
        </w:r>
        <w:r w:rsidR="008B536C">
          <w:rPr>
            <w:noProof/>
            <w:webHidden/>
          </w:rPr>
          <w:t>19</w:t>
        </w:r>
        <w:r>
          <w:rPr>
            <w:noProof/>
            <w:webHidden/>
          </w:rPr>
          <w:fldChar w:fldCharType="end"/>
        </w:r>
      </w:hyperlink>
    </w:p>
    <w:p w14:paraId="76DCAB5D" w14:textId="56560ABF"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6" w:history="1">
        <w:r w:rsidRPr="00244CFB">
          <w:rPr>
            <w:rStyle w:val="Hyperlink"/>
            <w:rFonts w:ascii="Nirmala UI" w:hAnsi="Nirmala UI" w:cs="Nirmala UI"/>
            <w:noProof/>
            <w:lang w:val="ru-RU"/>
          </w:rPr>
          <w:t>போர்</w:t>
        </w:r>
        <w:r>
          <w:rPr>
            <w:noProof/>
            <w:webHidden/>
          </w:rPr>
          <w:tab/>
        </w:r>
        <w:r>
          <w:rPr>
            <w:noProof/>
            <w:webHidden/>
          </w:rPr>
          <w:fldChar w:fldCharType="begin"/>
        </w:r>
        <w:r>
          <w:rPr>
            <w:noProof/>
            <w:webHidden/>
          </w:rPr>
          <w:instrText xml:space="preserve"> PAGEREF _Toc241166846 \h </w:instrText>
        </w:r>
        <w:r>
          <w:rPr>
            <w:noProof/>
            <w:webHidden/>
          </w:rPr>
        </w:r>
        <w:r>
          <w:rPr>
            <w:noProof/>
            <w:webHidden/>
          </w:rPr>
          <w:fldChar w:fldCharType="separate"/>
        </w:r>
        <w:r w:rsidR="008B536C">
          <w:rPr>
            <w:noProof/>
            <w:webHidden/>
          </w:rPr>
          <w:t>27</w:t>
        </w:r>
        <w:r>
          <w:rPr>
            <w:noProof/>
            <w:webHidden/>
          </w:rPr>
          <w:fldChar w:fldCharType="end"/>
        </w:r>
      </w:hyperlink>
    </w:p>
    <w:p w14:paraId="0AA701BB" w14:textId="69312D87"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7" w:history="1">
        <w:r w:rsidRPr="00244CFB">
          <w:rPr>
            <w:rStyle w:val="Hyperlink"/>
            <w:rFonts w:ascii="Nirmala UI" w:hAnsi="Nirmala UI" w:cs="Nirmala UI"/>
            <w:noProof/>
            <w:lang w:val="ru-RU"/>
          </w:rPr>
          <w:t>அவரது</w:t>
        </w:r>
        <w:r w:rsidRPr="00244CFB">
          <w:rPr>
            <w:rStyle w:val="Hyperlink"/>
            <w:noProof/>
            <w:lang w:val="ru-RU"/>
          </w:rPr>
          <w:t xml:space="preserve"> </w:t>
        </w:r>
        <w:r w:rsidRPr="00244CFB">
          <w:rPr>
            <w:rStyle w:val="Hyperlink"/>
            <w:rFonts w:ascii="Nirmala UI" w:hAnsi="Nirmala UI" w:cs="Nirmala UI"/>
            <w:noProof/>
            <w:lang w:val="ru-RU"/>
          </w:rPr>
          <w:t>வாழ்வின்</w:t>
        </w:r>
        <w:r w:rsidRPr="00244CFB">
          <w:rPr>
            <w:rStyle w:val="Hyperlink"/>
            <w:noProof/>
            <w:lang w:val="ru-RU"/>
          </w:rPr>
          <w:t xml:space="preserve"> </w:t>
        </w:r>
        <w:r w:rsidRPr="00244CFB">
          <w:rPr>
            <w:rStyle w:val="Hyperlink"/>
            <w:rFonts w:ascii="Nirmala UI" w:hAnsi="Nirmala UI" w:cs="Nirmala UI"/>
            <w:noProof/>
            <w:lang w:val="ru-RU"/>
          </w:rPr>
          <w:t>இறுதி</w:t>
        </w:r>
        <w:r w:rsidRPr="00244CFB">
          <w:rPr>
            <w:rStyle w:val="Hyperlink"/>
            <w:noProof/>
            <w:lang w:val="ru-RU"/>
          </w:rPr>
          <w:t xml:space="preserve"> </w:t>
        </w:r>
        <w:r w:rsidRPr="00244CFB">
          <w:rPr>
            <w:rStyle w:val="Hyperlink"/>
            <w:rFonts w:ascii="Nirmala UI" w:hAnsi="Nirmala UI" w:cs="Nirmala UI"/>
            <w:noProof/>
            <w:lang w:val="ru-RU"/>
          </w:rPr>
          <w:t>ஆண்டுகள்</w:t>
        </w:r>
        <w:r w:rsidRPr="00244CFB">
          <w:rPr>
            <w:rStyle w:val="Hyperlink"/>
            <w:noProof/>
            <w:lang w:val="ru-RU"/>
          </w:rPr>
          <w:t xml:space="preserve"> </w:t>
        </w:r>
        <w:r w:rsidRPr="00244CFB">
          <w:rPr>
            <w:rStyle w:val="Hyperlink"/>
            <w:rFonts w:ascii="Nirmala UI" w:hAnsi="Nirmala UI" w:cs="Nirmala UI"/>
            <w:noProof/>
            <w:lang w:val="ru-RU"/>
          </w:rPr>
          <w:t>மற்றும்</w:t>
        </w:r>
        <w:r w:rsidRPr="00244CFB">
          <w:rPr>
            <w:rStyle w:val="Hyperlink"/>
            <w:noProof/>
            <w:lang w:val="ru-RU"/>
          </w:rPr>
          <w:t xml:space="preserve"> </w:t>
        </w:r>
        <w:r w:rsidRPr="00244CFB">
          <w:rPr>
            <w:rStyle w:val="Hyperlink"/>
            <w:rFonts w:ascii="Nirmala UI" w:hAnsi="Nirmala UI" w:cs="Nirmala UI"/>
            <w:noProof/>
            <w:lang w:val="ru-RU"/>
          </w:rPr>
          <w:t>மரணம்</w:t>
        </w:r>
        <w:r>
          <w:rPr>
            <w:noProof/>
            <w:webHidden/>
          </w:rPr>
          <w:tab/>
        </w:r>
        <w:r>
          <w:rPr>
            <w:noProof/>
            <w:webHidden/>
          </w:rPr>
          <w:fldChar w:fldCharType="begin"/>
        </w:r>
        <w:r>
          <w:rPr>
            <w:noProof/>
            <w:webHidden/>
          </w:rPr>
          <w:instrText xml:space="preserve"> PAGEREF _Toc241166847 \h </w:instrText>
        </w:r>
        <w:r>
          <w:rPr>
            <w:noProof/>
            <w:webHidden/>
          </w:rPr>
        </w:r>
        <w:r>
          <w:rPr>
            <w:noProof/>
            <w:webHidden/>
          </w:rPr>
          <w:fldChar w:fldCharType="separate"/>
        </w:r>
        <w:r w:rsidR="008B536C">
          <w:rPr>
            <w:noProof/>
            <w:webHidden/>
          </w:rPr>
          <w:t>30</w:t>
        </w:r>
        <w:r>
          <w:rPr>
            <w:noProof/>
            <w:webHidden/>
          </w:rPr>
          <w:fldChar w:fldCharType="end"/>
        </w:r>
      </w:hyperlink>
    </w:p>
    <w:p w14:paraId="43FA089F" w14:textId="5D3BCC82"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48" w:history="1">
        <w:r w:rsidRPr="00244CFB">
          <w:rPr>
            <w:rStyle w:val="Hyperlink"/>
            <w:rFonts w:ascii="Nirmala UI" w:hAnsi="Nirmala UI" w:cs="Nirmala UI"/>
            <w:noProof/>
            <w:lang w:val="ru-RU"/>
          </w:rPr>
          <w:t>புனித</w:t>
        </w:r>
        <w:r w:rsidRPr="00244CFB">
          <w:rPr>
            <w:rStyle w:val="Hyperlink"/>
            <w:noProof/>
            <w:lang w:val="ru-RU"/>
          </w:rPr>
          <w:t xml:space="preserve"> </w:t>
        </w:r>
        <w:r w:rsidRPr="00244CFB">
          <w:rPr>
            <w:rStyle w:val="Hyperlink"/>
            <w:rFonts w:ascii="Nirmala UI" w:hAnsi="Nirmala UI" w:cs="Nirmala UI"/>
            <w:noProof/>
            <w:lang w:val="ru-RU"/>
          </w:rPr>
          <w:t>நிக்கோலஸ்</w:t>
        </w:r>
        <w:r w:rsidRPr="00244CFB">
          <w:rPr>
            <w:rStyle w:val="Hyperlink"/>
            <w:noProof/>
            <w:lang w:val="ru-RU"/>
          </w:rPr>
          <w:t xml:space="preserve"> </w:t>
        </w:r>
        <w:r w:rsidRPr="00244CFB">
          <w:rPr>
            <w:rStyle w:val="Hyperlink"/>
            <w:rFonts w:ascii="Nirmala UI" w:hAnsi="Nirmala UI" w:cs="Nirmala UI"/>
            <w:noProof/>
            <w:lang w:val="ru-RU"/>
          </w:rPr>
          <w:t>பேராலயம்</w:t>
        </w:r>
        <w:r>
          <w:rPr>
            <w:noProof/>
            <w:webHidden/>
          </w:rPr>
          <w:tab/>
        </w:r>
        <w:r>
          <w:rPr>
            <w:noProof/>
            <w:webHidden/>
          </w:rPr>
          <w:fldChar w:fldCharType="begin"/>
        </w:r>
        <w:r>
          <w:rPr>
            <w:noProof/>
            <w:webHidden/>
          </w:rPr>
          <w:instrText xml:space="preserve"> PAGEREF _Toc241166848 \h </w:instrText>
        </w:r>
        <w:r>
          <w:rPr>
            <w:noProof/>
            <w:webHidden/>
          </w:rPr>
        </w:r>
        <w:r>
          <w:rPr>
            <w:noProof/>
            <w:webHidden/>
          </w:rPr>
          <w:fldChar w:fldCharType="separate"/>
        </w:r>
        <w:r w:rsidR="008B536C">
          <w:rPr>
            <w:noProof/>
            <w:webHidden/>
          </w:rPr>
          <w:t>35</w:t>
        </w:r>
        <w:r>
          <w:rPr>
            <w:noProof/>
            <w:webHidden/>
          </w:rPr>
          <w:fldChar w:fldCharType="end"/>
        </w:r>
      </w:hyperlink>
    </w:p>
    <w:p w14:paraId="6A29A39C" w14:textId="4F93EF81" w:rsidR="00253700" w:rsidRDefault="00253700">
      <w:pPr>
        <w:pStyle w:val="TOC3"/>
        <w:tabs>
          <w:tab w:val="right" w:leader="dot" w:pos="6470"/>
        </w:tabs>
        <w:rPr>
          <w:rFonts w:eastAsiaTheme="minorEastAsia" w:cstheme="minorBidi"/>
          <w:noProof/>
          <w:kern w:val="2"/>
          <w:sz w:val="24"/>
          <w:lang w:bidi="ta-IN"/>
          <w14:ligatures w14:val="standardContextual"/>
        </w:rPr>
      </w:pPr>
      <w:hyperlink w:anchor="_Toc241166849" w:history="1">
        <w:r w:rsidRPr="00244CFB">
          <w:rPr>
            <w:rStyle w:val="Hyperlink"/>
            <w:rFonts w:ascii="Nirmala UI" w:hAnsi="Nirmala UI" w:cs="Nirmala UI"/>
            <w:noProof/>
            <w:lang w:val="ru-RU"/>
          </w:rPr>
          <w:t>ஜப்பானின்</w:t>
        </w:r>
        <w:r w:rsidRPr="00244CFB">
          <w:rPr>
            <w:rStyle w:val="Hyperlink"/>
            <w:noProof/>
            <w:lang w:val="ru-RU"/>
          </w:rPr>
          <w:t xml:space="preserve"> </w:t>
        </w:r>
        <w:r w:rsidRPr="00244CFB">
          <w:rPr>
            <w:rStyle w:val="Hyperlink"/>
            <w:rFonts w:ascii="Nirmala UI" w:hAnsi="Nirmala UI" w:cs="Nirmala UI"/>
            <w:noProof/>
            <w:lang w:val="ru-RU"/>
          </w:rPr>
          <w:t>நிக்கோலஸின்</w:t>
        </w:r>
        <w:r w:rsidRPr="00244CFB">
          <w:rPr>
            <w:rStyle w:val="Hyperlink"/>
            <w:noProof/>
            <w:lang w:val="ru-RU"/>
          </w:rPr>
          <w:t xml:space="preserve"> </w:t>
        </w:r>
        <w:r w:rsidRPr="00244CFB">
          <w:rPr>
            <w:rStyle w:val="Hyperlink"/>
            <w:rFonts w:ascii="Nirmala UI" w:hAnsi="Nirmala UI" w:cs="Nirmala UI"/>
            <w:noProof/>
            <w:lang w:val="ru-RU"/>
          </w:rPr>
          <w:t>வார்த்தைகளும்</w:t>
        </w:r>
        <w:r w:rsidRPr="00244CFB">
          <w:rPr>
            <w:rStyle w:val="Hyperlink"/>
            <w:noProof/>
            <w:lang w:val="ru-RU"/>
          </w:rPr>
          <w:t xml:space="preserve"> </w:t>
        </w:r>
        <w:r w:rsidRPr="00244CFB">
          <w:rPr>
            <w:rStyle w:val="Hyperlink"/>
            <w:rFonts w:ascii="Nirmala UI" w:hAnsi="Nirmala UI" w:cs="Nirmala UI"/>
            <w:noProof/>
            <w:lang w:val="ru-RU"/>
          </w:rPr>
          <w:t>போதனைகளும்</w:t>
        </w:r>
        <w:r>
          <w:rPr>
            <w:noProof/>
            <w:webHidden/>
          </w:rPr>
          <w:tab/>
        </w:r>
        <w:r>
          <w:rPr>
            <w:noProof/>
            <w:webHidden/>
          </w:rPr>
          <w:fldChar w:fldCharType="begin"/>
        </w:r>
        <w:r>
          <w:rPr>
            <w:noProof/>
            <w:webHidden/>
          </w:rPr>
          <w:instrText xml:space="preserve"> PAGEREF _Toc241166849 \h </w:instrText>
        </w:r>
        <w:r>
          <w:rPr>
            <w:noProof/>
            <w:webHidden/>
          </w:rPr>
        </w:r>
        <w:r>
          <w:rPr>
            <w:noProof/>
            <w:webHidden/>
          </w:rPr>
          <w:fldChar w:fldCharType="separate"/>
        </w:r>
        <w:r w:rsidR="008B536C">
          <w:rPr>
            <w:noProof/>
            <w:webHidden/>
          </w:rPr>
          <w:t>39</w:t>
        </w:r>
        <w:r>
          <w:rPr>
            <w:noProof/>
            <w:webHidden/>
          </w:rPr>
          <w:fldChar w:fldCharType="end"/>
        </w:r>
      </w:hyperlink>
    </w:p>
    <w:p w14:paraId="5A768E6F" w14:textId="3F7171A2"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50" w:history="1">
        <w:r w:rsidRPr="00244CFB">
          <w:rPr>
            <w:rStyle w:val="Hyperlink"/>
            <w:rFonts w:ascii="Nirmala UI" w:hAnsi="Nirmala UI" w:cs="Nirmala UI"/>
            <w:noProof/>
            <w:lang w:val="ru-RU"/>
          </w:rPr>
          <w:t>உங்கள்</w:t>
        </w:r>
        <w:r w:rsidRPr="00244CFB">
          <w:rPr>
            <w:rStyle w:val="Hyperlink"/>
            <w:noProof/>
            <w:lang w:val="ru-RU"/>
          </w:rPr>
          <w:t xml:space="preserve"> </w:t>
        </w:r>
        <w:r w:rsidRPr="00244CFB">
          <w:rPr>
            <w:rStyle w:val="Hyperlink"/>
            <w:rFonts w:ascii="Nirmala UI" w:hAnsi="Nirmala UI" w:cs="Nirmala UI"/>
            <w:noProof/>
            <w:lang w:val="ru-RU"/>
          </w:rPr>
          <w:t>ஆன்மாவைச்</w:t>
        </w:r>
        <w:r w:rsidRPr="00244CFB">
          <w:rPr>
            <w:rStyle w:val="Hyperlink"/>
            <w:noProof/>
            <w:lang w:val="ru-RU"/>
          </w:rPr>
          <w:t xml:space="preserve"> </w:t>
        </w:r>
        <w:r w:rsidRPr="00244CFB">
          <w:rPr>
            <w:rStyle w:val="Hyperlink"/>
            <w:rFonts w:ascii="Nirmala UI" w:hAnsi="Nirmala UI" w:cs="Nirmala UI"/>
            <w:noProof/>
            <w:lang w:val="ru-RU"/>
          </w:rPr>
          <w:t>சோதனைக்குத்</w:t>
        </w:r>
        <w:r w:rsidRPr="00244CFB">
          <w:rPr>
            <w:rStyle w:val="Hyperlink"/>
            <w:noProof/>
            <w:lang w:val="ru-RU"/>
          </w:rPr>
          <w:t xml:space="preserve"> </w:t>
        </w:r>
        <w:r w:rsidRPr="00244CFB">
          <w:rPr>
            <w:rStyle w:val="Hyperlink"/>
            <w:rFonts w:ascii="Nirmala UI" w:hAnsi="Nirmala UI" w:cs="Nirmala UI"/>
            <w:noProof/>
            <w:lang w:val="ru-RU"/>
          </w:rPr>
          <w:t>தயார்படுத்துங்கள்</w:t>
        </w:r>
        <w:r>
          <w:rPr>
            <w:noProof/>
            <w:webHidden/>
          </w:rPr>
          <w:tab/>
        </w:r>
        <w:r>
          <w:rPr>
            <w:noProof/>
            <w:webHidden/>
          </w:rPr>
          <w:fldChar w:fldCharType="begin"/>
        </w:r>
        <w:r>
          <w:rPr>
            <w:noProof/>
            <w:webHidden/>
          </w:rPr>
          <w:instrText xml:space="preserve"> PAGEREF _Toc241166850 \h </w:instrText>
        </w:r>
        <w:r>
          <w:rPr>
            <w:noProof/>
            <w:webHidden/>
          </w:rPr>
        </w:r>
        <w:r>
          <w:rPr>
            <w:noProof/>
            <w:webHidden/>
          </w:rPr>
          <w:fldChar w:fldCharType="separate"/>
        </w:r>
        <w:r w:rsidR="008B536C">
          <w:rPr>
            <w:noProof/>
            <w:webHidden/>
          </w:rPr>
          <w:t>39</w:t>
        </w:r>
        <w:r>
          <w:rPr>
            <w:noProof/>
            <w:webHidden/>
          </w:rPr>
          <w:fldChar w:fldCharType="end"/>
        </w:r>
      </w:hyperlink>
    </w:p>
    <w:p w14:paraId="11430E58" w14:textId="5986B51C" w:rsidR="00253700" w:rsidRDefault="00253700">
      <w:pPr>
        <w:pStyle w:val="TOC4"/>
        <w:tabs>
          <w:tab w:val="right" w:leader="dot" w:pos="6470"/>
        </w:tabs>
        <w:rPr>
          <w:rFonts w:eastAsiaTheme="minorEastAsia" w:cstheme="minorBidi"/>
          <w:noProof/>
          <w:kern w:val="2"/>
          <w:sz w:val="24"/>
          <w:lang w:bidi="ta-IN"/>
          <w14:ligatures w14:val="standardContextual"/>
        </w:rPr>
      </w:pPr>
      <w:hyperlink w:anchor="_Toc241166851" w:history="1">
        <w:r w:rsidRPr="00244CFB">
          <w:rPr>
            <w:rStyle w:val="Hyperlink"/>
            <w:rFonts w:ascii="Nirmala UI" w:hAnsi="Nirmala UI" w:cs="Nirmala UI"/>
            <w:noProof/>
            <w:lang w:val="ru-RU"/>
          </w:rPr>
          <w:t>மெட்ரோபாலிட்டன்</w:t>
        </w:r>
        <w:r w:rsidRPr="00244CFB">
          <w:rPr>
            <w:rStyle w:val="Hyperlink"/>
            <w:noProof/>
            <w:lang w:val="ru-RU"/>
          </w:rPr>
          <w:t xml:space="preserve"> </w:t>
        </w:r>
        <w:r w:rsidRPr="00244CFB">
          <w:rPr>
            <w:rStyle w:val="Hyperlink"/>
            <w:rFonts w:ascii="Nirmala UI" w:hAnsi="Nirmala UI" w:cs="Nirmala UI"/>
            <w:noProof/>
            <w:lang w:val="ru-RU"/>
          </w:rPr>
          <w:t>மகாரி</w:t>
        </w:r>
        <w:r w:rsidRPr="00244CFB">
          <w:rPr>
            <w:rStyle w:val="Hyperlink"/>
            <w:noProof/>
            <w:lang w:val="ru-RU"/>
          </w:rPr>
          <w:t xml:space="preserve"> (</w:t>
        </w:r>
        <w:r w:rsidRPr="00244CFB">
          <w:rPr>
            <w:rStyle w:val="Hyperlink"/>
            <w:rFonts w:ascii="Nirmala UI" w:hAnsi="Nirmala UI" w:cs="Nirmala UI"/>
            <w:noProof/>
            <w:lang w:val="ru-RU"/>
          </w:rPr>
          <w:t>நெவ்ஸ்கி</w:t>
        </w:r>
        <w:r w:rsidRPr="00244CFB">
          <w:rPr>
            <w:rStyle w:val="Hyperlink"/>
            <w:noProof/>
            <w:lang w:val="ru-RU"/>
          </w:rPr>
          <w:t xml:space="preserve">) </w:t>
        </w:r>
        <w:r w:rsidRPr="00244CFB">
          <w:rPr>
            <w:rStyle w:val="Hyperlink"/>
            <w:rFonts w:ascii="Nirmala UI" w:hAnsi="Nirmala UI" w:cs="Nirmala UI"/>
            <w:noProof/>
            <w:lang w:val="ru-RU"/>
          </w:rPr>
          <w:t>அவர்களுக்கு</w:t>
        </w:r>
        <w:r w:rsidRPr="00244CFB">
          <w:rPr>
            <w:rStyle w:val="Hyperlink"/>
            <w:noProof/>
            <w:lang w:val="ru-RU"/>
          </w:rPr>
          <w:t xml:space="preserve"> </w:t>
        </w:r>
        <w:r w:rsidRPr="00244CFB">
          <w:rPr>
            <w:rStyle w:val="Hyperlink"/>
            <w:rFonts w:ascii="Nirmala UI" w:hAnsi="Nirmala UI" w:cs="Nirmala UI"/>
            <w:noProof/>
            <w:lang w:val="ru-RU"/>
          </w:rPr>
          <w:t>எழுதிய</w:t>
        </w:r>
        <w:r w:rsidRPr="00244CFB">
          <w:rPr>
            <w:rStyle w:val="Hyperlink"/>
            <w:noProof/>
            <w:lang w:val="ru-RU"/>
          </w:rPr>
          <w:t xml:space="preserve"> </w:t>
        </w:r>
        <w:r w:rsidRPr="00244CFB">
          <w:rPr>
            <w:rStyle w:val="Hyperlink"/>
            <w:rFonts w:ascii="Nirmala UI" w:hAnsi="Nirmala UI" w:cs="Nirmala UI"/>
            <w:noProof/>
            <w:lang w:val="ru-RU"/>
          </w:rPr>
          <w:t>க</w:t>
        </w:r>
        <w:r w:rsidRPr="00244CFB">
          <w:rPr>
            <w:rStyle w:val="Hyperlink"/>
            <w:rFonts w:ascii="Nirmala UI" w:hAnsi="Nirmala UI" w:cs="Nirmala UI"/>
            <w:noProof/>
            <w:lang w:val="ru-RU"/>
          </w:rPr>
          <w:t>ட</w:t>
        </w:r>
        <w:r w:rsidRPr="00244CFB">
          <w:rPr>
            <w:rStyle w:val="Hyperlink"/>
            <w:rFonts w:ascii="Nirmala UI" w:hAnsi="Nirmala UI" w:cs="Nirmala UI"/>
            <w:noProof/>
            <w:lang w:val="ru-RU"/>
          </w:rPr>
          <w:t>ிதத்திலிரு</w:t>
        </w:r>
        <w:r w:rsidRPr="00244CFB">
          <w:rPr>
            <w:rStyle w:val="Hyperlink"/>
            <w:rFonts w:ascii="Nirmala UI" w:hAnsi="Nirmala UI" w:cs="Nirmala UI"/>
            <w:noProof/>
            <w:lang w:val="ru-RU"/>
          </w:rPr>
          <w:t>ந</w:t>
        </w:r>
        <w:r w:rsidRPr="00244CFB">
          <w:rPr>
            <w:rStyle w:val="Hyperlink"/>
            <w:rFonts w:ascii="Nirmala UI" w:hAnsi="Nirmala UI" w:cs="Nirmala UI"/>
            <w:noProof/>
            <w:lang w:val="ru-RU"/>
          </w:rPr>
          <w:t>்து</w:t>
        </w:r>
        <w:r>
          <w:rPr>
            <w:noProof/>
            <w:webHidden/>
          </w:rPr>
          <w:tab/>
        </w:r>
        <w:r>
          <w:rPr>
            <w:noProof/>
            <w:webHidden/>
          </w:rPr>
          <w:fldChar w:fldCharType="begin"/>
        </w:r>
        <w:r>
          <w:rPr>
            <w:noProof/>
            <w:webHidden/>
          </w:rPr>
          <w:instrText xml:space="preserve"> PAGEREF _Toc241166851 \h </w:instrText>
        </w:r>
        <w:r>
          <w:rPr>
            <w:noProof/>
            <w:webHidden/>
          </w:rPr>
        </w:r>
        <w:r>
          <w:rPr>
            <w:noProof/>
            <w:webHidden/>
          </w:rPr>
          <w:fldChar w:fldCharType="separate"/>
        </w:r>
        <w:r w:rsidR="008B536C">
          <w:rPr>
            <w:noProof/>
            <w:webHidden/>
          </w:rPr>
          <w:t>43</w:t>
        </w:r>
        <w:r>
          <w:rPr>
            <w:noProof/>
            <w:webHidden/>
          </w:rPr>
          <w:fldChar w:fldCharType="end"/>
        </w:r>
      </w:hyperlink>
    </w:p>
    <w:p w14:paraId="548A0D86" w14:textId="43E4214F" w:rsidR="00253700" w:rsidRDefault="00253700">
      <w:pPr>
        <w:pStyle w:val="TOC3"/>
        <w:tabs>
          <w:tab w:val="right" w:leader="dot" w:pos="6470"/>
        </w:tabs>
        <w:rPr>
          <w:rFonts w:eastAsiaTheme="minorEastAsia" w:cstheme="minorBidi"/>
          <w:noProof/>
          <w:kern w:val="2"/>
          <w:sz w:val="24"/>
          <w:lang w:bidi="ta-IN"/>
          <w14:ligatures w14:val="standardContextual"/>
        </w:rPr>
      </w:pPr>
      <w:hyperlink w:anchor="_Toc241166852" w:history="1">
        <w:r w:rsidRPr="00244CFB">
          <w:rPr>
            <w:rStyle w:val="Hyperlink"/>
            <w:rFonts w:ascii="Nirmala UI" w:hAnsi="Nirmala UI" w:cs="Nirmala UI"/>
            <w:noProof/>
            <w:lang w:val="ru-RU"/>
          </w:rPr>
          <w:t>முடிவுரை</w:t>
        </w:r>
        <w:r>
          <w:rPr>
            <w:noProof/>
            <w:webHidden/>
          </w:rPr>
          <w:tab/>
        </w:r>
        <w:r>
          <w:rPr>
            <w:noProof/>
            <w:webHidden/>
          </w:rPr>
          <w:fldChar w:fldCharType="begin"/>
        </w:r>
        <w:r>
          <w:rPr>
            <w:noProof/>
            <w:webHidden/>
          </w:rPr>
          <w:instrText xml:space="preserve"> PAGEREF _Toc241166852 \h </w:instrText>
        </w:r>
        <w:r>
          <w:rPr>
            <w:noProof/>
            <w:webHidden/>
          </w:rPr>
        </w:r>
        <w:r>
          <w:rPr>
            <w:noProof/>
            <w:webHidden/>
          </w:rPr>
          <w:fldChar w:fldCharType="separate"/>
        </w:r>
        <w:r w:rsidR="008B536C">
          <w:rPr>
            <w:noProof/>
            <w:webHidden/>
          </w:rPr>
          <w:t>47</w:t>
        </w:r>
        <w:r>
          <w:rPr>
            <w:noProof/>
            <w:webHidden/>
          </w:rPr>
          <w:fldChar w:fldCharType="end"/>
        </w:r>
      </w:hyperlink>
    </w:p>
    <w:p w14:paraId="2ED7102A" w14:textId="14B7AA9D" w:rsidR="00856380" w:rsidRDefault="00253700" w:rsidP="00253700">
      <w:pPr>
        <w:rPr>
          <w:sz w:val="28"/>
          <w:lang w:val="ru-RU"/>
        </w:rPr>
      </w:pPr>
      <w:r>
        <w:fldChar w:fldCharType="end"/>
      </w:r>
      <w:r w:rsidR="00000000">
        <w:rPr>
          <w:sz w:val="28"/>
          <w:lang w:val="ru-RU"/>
        </w:rPr>
        <w:pict w14:anchorId="3BEC9012">
          <v:rect id="_x0000_i1026" style="width:0;height:1.5pt" o:hralign="center" o:hrstd="t" o:hr="t" fillcolor="#a0a0a0" stroked="f"/>
        </w:pict>
      </w:r>
    </w:p>
    <w:p w14:paraId="0B93EC55" w14:textId="77777777" w:rsidR="00856380" w:rsidRPr="00FD763C" w:rsidRDefault="00856380" w:rsidP="00F978FA"/>
    <w:p w14:paraId="44DE40E3" w14:textId="77777777" w:rsidR="00856380" w:rsidRDefault="00856380" w:rsidP="00F978FA">
      <w:pPr>
        <w:rPr>
          <w:lang w:val="ru-RU"/>
        </w:rPr>
      </w:pPr>
    </w:p>
    <w:p w14:paraId="1D6C0D4C" w14:textId="7F735AFE" w:rsidR="00856380" w:rsidRPr="00507660" w:rsidRDefault="00856380" w:rsidP="00F978FA">
      <w:pPr>
        <w:pStyle w:val="Heading3"/>
        <w:rPr>
          <w:sz w:val="32"/>
          <w:szCs w:val="22"/>
          <w:lang w:val="ru-RU"/>
        </w:rPr>
      </w:pPr>
      <w:bookmarkStart w:id="3" w:name="_Toc136191001"/>
      <w:bookmarkStart w:id="4" w:name="_Toc136191648"/>
      <w:bookmarkStart w:id="5" w:name="_Toc241166840"/>
      <w:r w:rsidRPr="00507660">
        <w:rPr>
          <w:rFonts w:ascii="Nirmala UI" w:hAnsi="Nirmala UI" w:cs="Nirmala UI"/>
          <w:sz w:val="32"/>
          <w:szCs w:val="22"/>
          <w:lang w:val="ru-RU"/>
        </w:rPr>
        <w:lastRenderedPageBreak/>
        <w:t>வாழ்க்கை</w:t>
      </w:r>
      <w:bookmarkEnd w:id="2"/>
      <w:bookmarkEnd w:id="3"/>
      <w:bookmarkEnd w:id="4"/>
      <w:bookmarkEnd w:id="5"/>
    </w:p>
    <w:p w14:paraId="5546E55D" w14:textId="77777777" w:rsidR="00856380" w:rsidRPr="00507660" w:rsidRDefault="00856380">
      <w:pPr>
        <w:rPr>
          <w:sz w:val="22"/>
          <w:szCs w:val="22"/>
          <w:lang w:val="ru-RU"/>
        </w:rPr>
      </w:pPr>
      <w:r w:rsidRPr="00507660">
        <w:rPr>
          <w:rFonts w:ascii="Nirmala UI" w:hAnsi="Nirmala UI" w:cs="Nirmala UI"/>
          <w:sz w:val="22"/>
          <w:szCs w:val="22"/>
          <w:lang w:val="ru-RU"/>
        </w:rPr>
        <w:t>ப</w:t>
      </w:r>
      <w:r w:rsidRPr="00507660">
        <w:rPr>
          <w:sz w:val="22"/>
          <w:szCs w:val="22"/>
          <w:lang w:val="ru-RU"/>
        </w:rPr>
        <w:t>ுனித நிக்கோலஸ் (கசாட்கின்), திருத்தூதர்களுக்கு இணையானவர், ஜப்பானிய திருச்சபையின் நிறுவனர் மற்றும் முதல் பேராயர், 20 ஆம் நூற்றாண்டின் ஒரு மிகச்சிறந்த ரஷ்ய மதப்பரப்பாளர் ஆவார். 1912 இல் காலமான இவர், தனது மரணத்திற்கு அறுபது ஆண்டுகளுக்குப் பிறகு (31 மார்ச் 1970) புனிதர் என அறிவிக்கப்பட்டார்.</w:t>
      </w:r>
    </w:p>
    <w:p w14:paraId="1BDA08F0" w14:textId="77777777" w:rsidR="00856380" w:rsidRPr="00507660" w:rsidRDefault="00856380">
      <w:pPr>
        <w:ind w:firstLine="720"/>
        <w:rPr>
          <w:sz w:val="22"/>
          <w:szCs w:val="22"/>
          <w:lang w:val="ru-RU"/>
        </w:rPr>
      </w:pPr>
      <w:r w:rsidRPr="00507660">
        <w:rPr>
          <w:sz w:val="22"/>
          <w:szCs w:val="22"/>
          <w:lang w:val="ru-RU"/>
        </w:rPr>
        <w:t>இந்த தன்னலமற்ற மதபோதகர் தனது முழு வாழ்க்கையையும் சகல ஆற்றல்களையும் 'உதய சூரியன் நிலத்தில்' நற்செய்தியைப் பிரசங்கிப்பதற்கும், கடவுளின் வார்த்தையை விதைப்பதற்கும் அர்ப்பணித்தார், மேலும் திருத்தூதர்களுக்குத் தகுதியான அவரது உழைப்புகள் ஏராளமான பலன்களைத் தந்தன. மிட்சுவோ நகாணா எழுதுகிறார்: "அவர் ஒரு பேராலயம், 8 தேவாலயங்கள், 175 தேவாலயங்கள் மற்றும் 276 பங்குத்தளங்களை விட்டுச் சென்றார்; அவர் ஒரு ஆயர், 34 குருக்கள், 8 திருத்தொண்டர்கள் மற்றும் 115 பிரசங்கிகளுக்குப் பயிற்சி அளித்தார். ஆர்த்தடாக்ஸ் விசுவாசிகளின் மொத்த எண்ணிக்கை 34,110-ஐ எட்டியது..."</w:t>
      </w:r>
    </w:p>
    <w:p w14:paraId="1695A519" w14:textId="77777777" w:rsidR="00856380" w:rsidRPr="00507660" w:rsidRDefault="00856380">
      <w:pPr>
        <w:ind w:firstLine="720"/>
        <w:rPr>
          <w:sz w:val="22"/>
          <w:szCs w:val="22"/>
          <w:lang w:val="ru-RU"/>
        </w:rPr>
      </w:pPr>
      <w:r w:rsidRPr="00507660">
        <w:rPr>
          <w:sz w:val="22"/>
          <w:szCs w:val="22"/>
          <w:lang w:val="ru-RU"/>
        </w:rPr>
        <w:t xml:space="preserve">ஜப்பானுக்குச் சென்ற ஆர்ச் பிரீஸ்ட் ஐ. வோஸ்டோர்கோவ் எழுதினார்: "பேரரசரைத் தவிர, நாடு முழுவதும் இத்தகைய புகழைப் பெற்ற வேறு யாரும் ஜப்பானில் இல்லை. ஜப்பானியத் தலைநகரில், ரஷ்ய ஆர்த்தடாக்ஸ் மதப்பரப்புப் பணிமிடம் எங்கே இருக்கிறது என்று கேட்க வேண்டிய அவசியமே இல்லை; 'நிக்கோலாய்' என்ற ஒரே ஒரு வார்த்தையைச் சொன்னாலே போதும், அந்த மதப்பரப்புப் பணிமடத்தின் விருந்தினரை எங்கே அழைத்துச் செல்வது என்று ஒவ்வொரு ரிக்‌ஷா ஓட்டுநருக்கும் உடனடியாகத் தெரிந்திருக்கும். ஆர்த்தடாக்ஸ் தேவாலயம் 'நிக்கோலாய்' என்றும், மதப்பரப்புப் பணிமடம் 'நிக்கோலாய்' என்றும், ஆர்த்தடாக்ஸ் மதம் கூட 'நிக்கோலாய்' என்ற பெயராலேயே </w:t>
      </w:r>
      <w:r w:rsidRPr="00507660">
        <w:rPr>
          <w:sz w:val="22"/>
          <w:szCs w:val="22"/>
          <w:lang w:val="ru-RU"/>
        </w:rPr>
        <w:lastRenderedPageBreak/>
        <w:t>குறிப்பிடப்பட்டது. ஒரு ரஷ்ய பாதிரியார் உடையில் நாடு முழுவதும் பயணம் செய்தபோது, நாங்கள் எப்போதும் எல்லா இடங்களிலும் அன்பான பார்வைகளால் வரவேற்கப்பட்டோம், மேலும் எங்களைப் பற்றிய வாழ்த்துச் சொற்களிலும் உரையாடல்களிலும், புரியாத மொழியின் வார்த்தைகள் மற்றும் வெளிப்பாடுகளுக்கு மத்தியில், ஒரு பரிச்சயமான மற்றும் பிரியமான வார்த்தையை நாங்கள் கேட்போம்: 'நிக்கோலாய்'..."</w:t>
      </w:r>
    </w:p>
    <w:p w14:paraId="05EB759F" w14:textId="77777777" w:rsidR="00856380" w:rsidRPr="00507660" w:rsidRDefault="00856380">
      <w:pPr>
        <w:ind w:firstLine="720"/>
        <w:rPr>
          <w:sz w:val="22"/>
          <w:szCs w:val="22"/>
          <w:lang w:val="ru-RU"/>
        </w:rPr>
      </w:pPr>
      <w:r w:rsidRPr="00507660">
        <w:rPr>
          <w:sz w:val="22"/>
          <w:szCs w:val="22"/>
          <w:lang w:val="ru-RU"/>
        </w:rPr>
        <w:t xml:space="preserve">1புகழ்பெற்ற கிழக்கத்திய அறிஞர் டி. எம். போஸ்டனீவ், அந்தப் புனிதரை நன்கு அறிந்தவர், நினைவு கூர்கிறார்: "அவரது மென்மையுடன் சேர்த்து, அவர் தடைகளை அறியாத இரும்பு மன உறுதி கொண்டவர், எந்தவொரு கடினமான சூழ்நிலையிலிருந்தும் வெளியேறுவதற்கான வழியைக் கண்டறியத் தெரிந்த ஒரு நடைமுறை சிந்தனையாளர் மற்றும் நிர்வாகி ஆவார். அவரது கனிவுக்கு அருகிலேயே, கடுமையான நடவடிக்கைகளால் ஒழுங்குபடுத்த வேண்டியவர்கள், ஏதேனும் ஒரு செயலுக்காகத் தண்டிக்கப்பட வேண்டியவர்கள் அல்லது கட்டுக்குள் வைத்திருக்கப்பட வேண்டியவர்கள் என அவர் கருதியவர்களிடம், அவர் குளிர்ச்சியாகவும், பிடிவாதமாகவும், கூர்மையாகவும் இருக்கக்கூடிய திறனைக் கொண்டிருந்தார். அவரது சமூகப் பழக்கவழக்கங்களுடன், நீண்ட அனுபவம் மற்றும் கசப்பான சோதனைகள் மூலம் பெறப்பட்ட ஒரு ஆழ்ந்த ஒதுங்கிய தன்மையும் இருந்தது, மேலும் அவரது நேர்மை மற்றும் வெளிப்படைத்தன்மையைப் பெறுவதற்கு அதிக நேரம் மற்றும் முயற்சி தேவைப்பட்டது. இனிய உரையாடல் திறனுக்குரிய ஒருவித குழந்தைத்தனமான அப்பாவித்தனத்துடன், அவர் ஒரு மாபெரும் அரசியல் தலைவருக்குப் பொருத்தமான கொள்கைகளின் வீச்சையும், தன் தாயகத்தின் மீதான எல்லையற்ற அன்பையும் கொண்டிருந்தார்; அதன் துன்பங்களில் பங்கெடுத்து, அதன் வேதனைகளால் தவித்தார்... உயர்ந்த மற்றும் </w:t>
      </w:r>
      <w:r w:rsidRPr="00507660">
        <w:rPr>
          <w:sz w:val="22"/>
          <w:szCs w:val="22"/>
          <w:lang w:val="ru-RU"/>
        </w:rPr>
        <w:lastRenderedPageBreak/>
        <w:t>புனிதமான இலட்சியங்கள், இரும்பு போன்ற மன உறுதி மற்றும் வற்றாத விடாமுயற்சி — இவையே பேராயர் நிக்கோலஸின் சாராம்சமாக இருந்தது."</w:t>
      </w:r>
    </w:p>
    <w:p w14:paraId="350BF774" w14:textId="77777777" w:rsidR="00856380" w:rsidRPr="00507660" w:rsidRDefault="00856380">
      <w:pPr>
        <w:ind w:firstLine="720"/>
        <w:rPr>
          <w:sz w:val="22"/>
          <w:szCs w:val="22"/>
          <w:lang w:val="ru-RU"/>
        </w:rPr>
      </w:pPr>
      <w:r w:rsidRPr="00507660">
        <w:rPr>
          <w:sz w:val="22"/>
          <w:szCs w:val="22"/>
          <w:lang w:val="ru-RU"/>
        </w:rPr>
        <w:t>அந்தப் புனிதரின் வாழ்க்கை வரலாறுகளில் ஒன்றின் ஆசிரியரான ஏ. பிளாடோனோவா எழுதியதை ஒப்புக்கொள்ளாமல் இருக்க முடியாது: "ஒவ்வொரு ரஷ்யருக்கும் அவரைப் பற்றி முடிந்தவரை விரிவாக அறிந்து கொள்வது கடமை, ஏனெனில் பேராயர் நிக்கோலஸைப் போன்றவர்கள் தங்கள் நாட்டின் பெருமையும் கௌரவமும் ஆவர்."</w:t>
      </w:r>
    </w:p>
    <w:p w14:paraId="2720FACE" w14:textId="77777777" w:rsidR="00856380" w:rsidRPr="00507660" w:rsidRDefault="00856380">
      <w:pPr>
        <w:ind w:firstLine="720"/>
        <w:rPr>
          <w:sz w:val="22"/>
          <w:szCs w:val="22"/>
          <w:lang w:val="ru-RU"/>
        </w:rPr>
      </w:pPr>
      <w:r w:rsidRPr="00507660">
        <w:rPr>
          <w:sz w:val="22"/>
          <w:szCs w:val="22"/>
          <w:lang w:val="ru-RU"/>
        </w:rPr>
        <w:t>அவரது பணி பல துயரங்கள் நிறைந்ததாக இருந்தது. ஆர்ச் பிஷப் நிக்கோலஸ் இரு தரப்பினராலும் துரத்தப்பட்டார்: ஜப்பானியர்களால் – ஒரு ரஷ்ய அரசியல் முகவர், உளவாளி மற்றும் கிளர்ச்சியூட்டுபவர் என்றும், ஜப்பானிய மண்ணில் துரோகம் மற்றும் கொள்ளையடிக்கும் ரஷ்யா மீதான அனுதாபத்தை விதைப்பவர் என்றும்; மற்றும் ரஷ்யர்களால் – ரஷ்யாவைப் பற்றி ஜப்பான் தெரிந்து கொள்ளத் தேவையில்லாத விஷயங்களை வெளிப்படுத்தும் ஒரு நபர் என்றும்... ஆகையால், பேராயரின் பணி பயனற்றது மட்டுமல்ல, தீங்கு விளைவிப்பதாகவும் அறிவிக்கப்பட்டது. அதே நேரத்தில், ரஷ்யாவில் உள்ள பலர் அவரை ஒரு விசித்திரமான வெறிப்பிடித்த விசித்திரமான மனிதராகக் கருதினர். பேராயர் நிக்கோலஸ் தனது வாழ்நாள் முழுவதும் தன்னை வழிநடத்திய இரண்டு கருத்துக்களால் தனது பணியில் நிலைத்திருந்தார்: முதலாவது, புறச்சமயத்தாரிடையே ஆர்த்தடாக்ஸ் மதத்தைப் பரப்பும் புனிதப் பணியாளர் என்ற கருத்து; இரண்டாவது — அவரது பணி முற்றிலும் அரசியலிலிருந்து விலகி இருக்க வேண்டும் என்ற தீவிரமான நம்பிக்கை." மேலும் வேறு இடத்தில்: "அவர் தன்னுள் கொண்டிருந்தவை உலகியல் நோக்கங்களுக்காக அல்ல என்ற உணர்தலால் நிரம்பியிருந்தார்."</w:t>
      </w:r>
    </w:p>
    <w:p w14:paraId="37426643" w14:textId="77777777" w:rsidR="00856380" w:rsidRPr="00507660" w:rsidRDefault="00856380">
      <w:pPr>
        <w:rPr>
          <w:sz w:val="22"/>
          <w:szCs w:val="22"/>
          <w:lang w:val="ru-RU"/>
        </w:rPr>
      </w:pPr>
    </w:p>
    <w:p w14:paraId="0959DF60" w14:textId="77777777" w:rsidR="00856380" w:rsidRPr="00507660" w:rsidRDefault="00856380">
      <w:pPr>
        <w:pStyle w:val="Heading4"/>
        <w:rPr>
          <w:sz w:val="22"/>
          <w:szCs w:val="22"/>
          <w:lang w:val="ru-RU"/>
        </w:rPr>
      </w:pPr>
      <w:bookmarkStart w:id="6" w:name="_Toc136191002"/>
      <w:bookmarkStart w:id="7" w:name="_Toc136191649"/>
      <w:bookmarkStart w:id="8" w:name="_Toc241166841"/>
      <w:r w:rsidRPr="00507660">
        <w:rPr>
          <w:sz w:val="22"/>
          <w:szCs w:val="22"/>
          <w:lang w:val="ru-RU"/>
        </w:rPr>
        <w:lastRenderedPageBreak/>
        <w:t>அழைப்பு</w:t>
      </w:r>
      <w:bookmarkEnd w:id="6"/>
      <w:bookmarkEnd w:id="7"/>
      <w:bookmarkEnd w:id="8"/>
    </w:p>
    <w:p w14:paraId="57DB20D8" w14:textId="77777777" w:rsidR="00856380" w:rsidRPr="00507660" w:rsidRDefault="00856380">
      <w:pPr>
        <w:ind w:firstLine="720"/>
        <w:rPr>
          <w:sz w:val="22"/>
          <w:szCs w:val="22"/>
          <w:lang w:val="ru-RU"/>
        </w:rPr>
      </w:pPr>
      <w:r w:rsidRPr="00507660">
        <w:rPr>
          <w:sz w:val="22"/>
          <w:szCs w:val="22"/>
          <w:lang w:val="ru-RU"/>
        </w:rPr>
        <w:t xml:space="preserve">இவன் டிமிட்ரியெவிச் கசாட்கின், ஸ்மோலென்ஸ்க் ஆளுநரகத்தின் வெல்ஸ்கி மாவட்டத்தில் உள்ள பெரெசா கிராமத்தில் 1 ஆகஸ்ட் 1836 அன்று பிறந்தார்.¹ அவரது தந்தை, டிமிட்ரி இவன்ோவிச் கசாட்கின், கிராம </w:t>
      </w:r>
      <w:r w:rsidRPr="00507660">
        <w:rPr>
          <w:sz w:val="18"/>
          <w:szCs w:val="18"/>
          <w:lang w:val="ru-RU"/>
        </w:rPr>
        <w:t>தேவாலயத்தில்</w:t>
      </w:r>
      <w:r w:rsidRPr="00507660">
        <w:rPr>
          <w:sz w:val="22"/>
          <w:szCs w:val="22"/>
          <w:lang w:val="ru-RU"/>
        </w:rPr>
        <w:t xml:space="preserve"> ஒரு டீக்கனாகப் பணியாற்றினார்.² கர்த்தருடைய மகிமையான தீர்க்கதரிசி, முன்னோடி மற்றும் ஞானஸ்நானம் செய்பவரின் நினைவாக அந்தக் குழந்தைக்கு யோவான் என்று பெயரிடப்பட்டது. அவருக்கு ஐந்து வயதாக இருந்தபோது, அவரது தாய் க்ஸெனியா அலெக்ஸெய்வ்னா, 34 வயதில் இறந்தார்.</w:t>
      </w:r>
    </w:p>
    <w:p w14:paraId="0C87D670" w14:textId="77777777" w:rsidR="00856380" w:rsidRPr="00507660" w:rsidRDefault="00856380">
      <w:pPr>
        <w:ind w:firstLine="720"/>
        <w:rPr>
          <w:sz w:val="22"/>
          <w:szCs w:val="22"/>
          <w:lang w:val="ru-RU"/>
        </w:rPr>
      </w:pPr>
      <w:r w:rsidRPr="00507660">
        <w:rPr>
          <w:sz w:val="22"/>
          <w:szCs w:val="22"/>
          <w:lang w:val="ru-RU"/>
        </w:rPr>
        <w:t>மிகுந்த வறுமைக்கு மத்தியிலும், அந்தச் சிறுவன் முதலில் வெல்ஸ்கி இறையியல் பள்ளியிலும் பின்னர் ஸ்மோலென்ஸ்க் இறையியல் செமினரியிலும் படிக்க அனுப்பப்பட்டான். எஸ். நெடாச்சின் எழுதுகிறார்: "ரயில்வே வசதி இல்லாததால், அந்த இளைஞன் வெல்ஸ்கியின் பயங்கரமான சேரிகளைக் கடந்து – அவை இன்றும் அப்படியே உள்ளன – ஸ்மோலென்ஸ்க் மாகாணத் தலைநகருக்குச் சென்று இறையியல் செமினரியில் கல்வி கற்க வேண்டியிருந்தது. அந்தக் காலத்தில் அனைத்து மதப்பள்ளிக் மாணவர்களும் குதிரை சவாரி செய்து தங்கள் படிப்பிற்குச் சென்றதில்லை. அவர்களில் ஏராளமானோர்—அவர்களில் ஏழைச் சிறுவன் காசாட்கினும் ஒருவர்—மதப்பள்ளியை அடைய 150 வெர்ஸ்ட்களுக்கு மேல் நடந்து செல்ல வேண்டியிருந்தது."</w:t>
      </w:r>
    </w:p>
    <w:p w14:paraId="523A439A" w14:textId="77777777" w:rsidR="00856380" w:rsidRPr="00507660" w:rsidRDefault="00856380">
      <w:pPr>
        <w:ind w:firstLine="720"/>
        <w:rPr>
          <w:sz w:val="22"/>
          <w:szCs w:val="22"/>
          <w:lang w:val="ru-RU"/>
        </w:rPr>
      </w:pPr>
      <w:r w:rsidRPr="00507660">
        <w:rPr>
          <w:sz w:val="22"/>
          <w:szCs w:val="22"/>
          <w:lang w:val="ru-RU"/>
        </w:rPr>
        <w:t>1856-ல், அவர் செமினரியில் சிறப்புத் தகுதியுடன் பட்டம் பெற்றார், மேலும் அரச செலவில் செயின்ட் பீட்டர்ஸ்பர்க் இறையியல் கல்விக்கூடத்திற்கு அனுப்பப்பட்டார், அங்கு அவர் 1860 வரை பயின்றார்.</w:t>
      </w:r>
    </w:p>
    <w:p w14:paraId="20405EA3" w14:textId="77777777" w:rsidR="00856380" w:rsidRPr="00507660" w:rsidRDefault="00856380">
      <w:pPr>
        <w:ind w:firstLine="720"/>
        <w:rPr>
          <w:sz w:val="22"/>
          <w:szCs w:val="22"/>
          <w:lang w:val="ru-RU"/>
        </w:rPr>
      </w:pPr>
      <w:r w:rsidRPr="00507660">
        <w:rPr>
          <w:sz w:val="22"/>
          <w:szCs w:val="22"/>
          <w:lang w:val="ru-RU"/>
        </w:rPr>
        <w:t xml:space="preserve">மாஸ்கோவின் நிக்கிடின்காயா தெருவில் உள்ள அசென்ஷன் தேவாலயத்தின் திருச்சபையினர், இந்தக் கிராமத்தின் தளம் இப்போது ட்வெர் பிராந்தியத்தின் ஒலெனின்ஸ்கி மாவட்டத்தின் மொஸ்டோவ்ஸ்கி </w:t>
      </w:r>
      <w:r w:rsidRPr="00507660">
        <w:rPr>
          <w:sz w:val="22"/>
          <w:szCs w:val="22"/>
          <w:lang w:val="ru-RU"/>
        </w:rPr>
        <w:lastRenderedPageBreak/>
        <w:t>கிராமப்புற மாவட்டத்தில் உள்ள பெரெசா கிராமத்தால் ஆக்கிரமிக்கப்பட்டுள்ளது என்பதை உறுதிப்படுத்தினர். 1836-ல், பெரெசா கிராமம் வெல்ஸ்கி மாவட்டத்தின் பெரெசோவ்ஸ்கயா வோலோஸ்ட் -இன் மையமாக இருந்தது, மேலும் அதில் ஐந்து குடும்பங்கள் (ஏழு ஆண்கள் மற்றும் ஆறு பெண்கள்) இருந்தன. அந்தக் கிராமத்தில் ஒரு வீடு கூட மிஞ்சவில்லை. மாபெரும் தாயகப் போரின் போது கிராமத்தின் தேவாலயம் அழிக்கப்பட்டது.</w:t>
      </w:r>
    </w:p>
    <w:p w14:paraId="607B5813" w14:textId="77777777" w:rsidR="00856380" w:rsidRPr="00507660" w:rsidRDefault="00856380">
      <w:pPr>
        <w:ind w:firstLine="720"/>
        <w:rPr>
          <w:sz w:val="22"/>
          <w:szCs w:val="22"/>
          <w:lang w:val="ru-RU"/>
        </w:rPr>
      </w:pPr>
      <w:r w:rsidRPr="00507660">
        <w:rPr>
          <w:sz w:val="22"/>
          <w:szCs w:val="22"/>
          <w:lang w:val="ru-RU"/>
        </w:rPr>
        <w:t>அந்த புனிதர் தனது தந்தையை அவரது வாழ்நாள் இறுதி வரை கவனித்து வந்தார், ஒவ்வொரு மாதமும் தனது சம்பளத்தில் ஒரு பகுதியை அவருக்குக் கொடுத்தார்.</w:t>
      </w:r>
    </w:p>
    <w:p w14:paraId="76EEA7F7" w14:textId="77777777" w:rsidR="00856380" w:rsidRPr="00507660" w:rsidRDefault="00856380">
      <w:pPr>
        <w:ind w:firstLine="720"/>
        <w:rPr>
          <w:sz w:val="22"/>
          <w:szCs w:val="22"/>
          <w:lang w:val="ru-RU"/>
        </w:rPr>
      </w:pPr>
      <w:r w:rsidRPr="00507660">
        <w:rPr>
          <w:sz w:val="22"/>
          <w:szCs w:val="22"/>
          <w:lang w:val="ru-RU"/>
        </w:rPr>
        <w:t>அந்த இளைஞன் மிகச்சிறந்த திறமையை வெளிப்படுத்தினார்; அவர் ஒரு பேராசிரியராகப் பணியாற்ற அகாடமியில் தொடர்ந்து படிப்பார் என்று எதிர்பார்க்கப்பட்டது, ஆனால் ஜப்பான் செல்வதற்கான அவரது முடிவு அவரது தலைவிதியை முற்றிலும் மாற்றிவிட்டது.</w:t>
      </w:r>
    </w:p>
    <w:p w14:paraId="3CAEB17B" w14:textId="77777777" w:rsidR="00856380" w:rsidRPr="00507660" w:rsidRDefault="00856380">
      <w:pPr>
        <w:ind w:firstLine="720"/>
        <w:rPr>
          <w:sz w:val="22"/>
          <w:szCs w:val="22"/>
          <w:lang w:val="ru-RU"/>
        </w:rPr>
      </w:pPr>
      <w:r w:rsidRPr="00507660">
        <w:rPr>
          <w:sz w:val="22"/>
          <w:szCs w:val="22"/>
          <w:lang w:val="ru-RU"/>
        </w:rPr>
        <w:t xml:space="preserve">இந்த முடிவு மிகவும் எதிர்பாராத விதமாக எடுக்கப்பட்டது. புனித நிக்கோலஸின் சொந்த வார்த்தைகளின்படி, அந்த நேரத்திற்கு முன்பு துறவற வாழ்க்கை என்ற எண்ணமே அவரது மனதில் தோன்றியதில்லை. இருப்பினும், ஒரு நாள், கல்விக்கூடத்தின் அறைகள் வழியாக நடந்து கொண்டிருந்தபோது, இவன் டிமிட்ரியெவிச், பொது அறைகளில் ஒன்றில் ஒரு அறிவிப்பைக் கவனித்தார். அதில், கல்விக்கூடத்தின் பட்டதாரிகளில் ஒருவரை ஹகோடேட்டில் உள்ள தூதரக தேவாலயத்தின் தலைவராக ஜப்பானுக்குச் செல்ல ஒரு இடம் வழங்கப்பட்டது. காசாட்கினின் நண்பர்கள் பலர் ஏற்கனவே பாதிரியார்களாக ஜப்பானுக்குச் செல்ல விரும்புவதாகத் தெரிவித்திருந்தனர். கோலோவ்னின் ஜப்பான் பற்றிய நினைவுகள் ஒருமுறை அவனை மிகவும் கவர்ந்திருந்த போதிலும், இந்த அழைப்பு அந்த இளைஞன் மீது எந்தவொரு குறிப்பிட்ட தாக்கத்தையும் </w:t>
      </w:r>
      <w:r w:rsidRPr="00507660">
        <w:rPr>
          <w:sz w:val="22"/>
          <w:szCs w:val="22"/>
          <w:lang w:val="ru-RU"/>
        </w:rPr>
        <w:lastRenderedPageBreak/>
        <w:t>ஏற்படுத்தவில்லை. அவன் நிதானமாக இரவு முழுவதும் நடைபெறும் ஜெபத்திற்குச் சென்றான். பின்னர், ஆராதனையின் போது, தான் ஜப்பானுக்குச் செல்ல வேண்டும் என்று திடீரென முடிவு செய்தார். இரவு முழுவதும் நடைபெற்ற ஜெபத்திலிருந்து திரும்பிய அவர், மிகவும் உணர்ச்சிவசப்பட்ட நிலையில், அகாடமியின் தலைமைப் பாதிரியார், மாண்புமிகு நெக்டாரியஸிடம் சென்றார். திருமணமான பாதிரியாராக அல்லாமல், ஒரு துறவியாக ஜப்பானுக்குச் செல்லும் தனது விருப்பத்தை அவரிடம் கூறினார். அகாதெமியின் தலைவர் அந்த இளைஞனின் உந்துதலுக்கு மிகவும் அனுதாபப்பட்டு, அவனது விருப்பத்தை மீட்ரோபொலிட்டனுக்குத் தெரிவித்தார். மிகக் குறுகிய காலத்திலேயே, இவான் டிமிட்ரிவிச் காசாட்கினின் விதி தீர்மானிக்கப்பட்டது.</w:t>
      </w:r>
    </w:p>
    <w:p w14:paraId="14DB942D" w14:textId="77777777" w:rsidR="00856380" w:rsidRPr="00507660" w:rsidRDefault="00856380">
      <w:pPr>
        <w:ind w:firstLine="720"/>
        <w:rPr>
          <w:sz w:val="22"/>
          <w:szCs w:val="22"/>
          <w:lang w:val="ru-RU"/>
        </w:rPr>
      </w:pPr>
      <w:r w:rsidRPr="00507660">
        <w:rPr>
          <w:sz w:val="22"/>
          <w:szCs w:val="22"/>
          <w:lang w:val="ru-RU"/>
        </w:rPr>
        <w:t>1860 ஜூன் 21 அன்று, அந்த இளைஞன் துறவறம் பூண்டு நிக்கோலஸ் என்ற பெயர் சூட்டப்பட்டார். ஜூன் 29 அன்று, முதல் அழைக்கப்பட்ட அப்போஸ்தலர்களான பேதுரு மற்றும் பவுல் புனிதர்களின் திருவிழா நாளில், அவர் ஒரு ஹைரோடீக்கனாகப் பதவியேற்றார், மேலும் அடுத்த நாள், பன்னிரண்டு அப்போஸ்தலர்களின் சினாக்ஸிஸ் திருவிழாவில் (அகாதமியின் தேவாலயத்தின் பாதுகாவலர் திருவிழா), அவர் ஒரு ஹைரோமோங்காகப் பதவியேற்றார். அந்த இளைஞரைத் துறவியாகத் tonsure செய்த பிஷப் நெக்டாரியஸ், அவருக்கு நிக்கோலஸ் என்று பெயரிட்டு, "நீங்கள் துறவற வாழ்க்கையை நடத்துவது மடாலயத்திற்குள் அல்ல. உங்கள் தாயகத்தையே விட்டு, தொலைதூரத்தில் உள்ள ஒரு நம்பிக்கையற்ற நாட்டிற்குச் சென்று ஆண்டவருக்கு சேவை செய்ய வேண்டும். ஒரு துறவியின் சிலுவையுடன், ஒரு யாத்ரீகரின் கோலத்தையும் நீங்கள் ஏற்றிக்கொள்ள வேண்டும்; துறவற வாழ்க்கையுடன், ஒரு திருத்தூதரின் உழைப்புகளும் உங்களுக்கு முன்னால் இருக்கின்றன."</w:t>
      </w:r>
    </w:p>
    <w:p w14:paraId="46D049AE" w14:textId="77777777" w:rsidR="00856380" w:rsidRPr="00507660" w:rsidRDefault="00856380">
      <w:pPr>
        <w:ind w:firstLine="720"/>
        <w:rPr>
          <w:sz w:val="22"/>
          <w:szCs w:val="22"/>
          <w:lang w:val="ru-RU"/>
        </w:rPr>
      </w:pPr>
      <w:r w:rsidRPr="00507660">
        <w:rPr>
          <w:sz w:val="22"/>
          <w:szCs w:val="22"/>
          <w:lang w:val="ru-RU"/>
        </w:rPr>
        <w:t xml:space="preserve">ஜூன் மாத இறுதியில், ஹியரோமன்க் நிக்கோலஸ் செயின்ட் பீட்டர்ஸ்பர்க்கை விட்டுப் </w:t>
      </w:r>
      <w:r w:rsidRPr="00507660">
        <w:rPr>
          <w:sz w:val="22"/>
          <w:szCs w:val="22"/>
          <w:lang w:val="ru-RU"/>
        </w:rPr>
        <w:lastRenderedPageBreak/>
        <w:t xml:space="preserve">புறப்பட்டு, கிராமத்தில் உள்ள தனது குடும்பத்தினருடன் மூன்று நாட்கள் தங்கினார். அவர்களுக்கு விடைபெற்ற பிறகு, அவர் தனது நீண்ட பயணத்தைத் தொடங்கினார். அவர் </w:t>
      </w:r>
      <w:r w:rsidRPr="00507660">
        <w:rPr>
          <w:sz w:val="18"/>
          <w:szCs w:val="18"/>
          <w:lang w:val="ru-RU"/>
        </w:rPr>
        <w:t>தனது வாழ்நாள்</w:t>
      </w:r>
      <w:r w:rsidRPr="00507660">
        <w:rPr>
          <w:sz w:val="22"/>
          <w:szCs w:val="22"/>
          <w:lang w:val="ru-RU"/>
        </w:rPr>
        <w:t xml:space="preserve"> முழுவதும் தன்னுடன் வைத்திருந்த, கடவுளின் தாயின் ஸ்மோலென்ஸ்க் உருவப்படத்தையும் தன்னுடன் எடுத்துச் சென்றார்.⁴</w:t>
      </w:r>
    </w:p>
    <w:p w14:paraId="3FA76F0E" w14:textId="77777777" w:rsidR="00856380" w:rsidRPr="00507660" w:rsidRDefault="00856380">
      <w:pPr>
        <w:ind w:firstLine="720"/>
        <w:rPr>
          <w:sz w:val="22"/>
          <w:szCs w:val="22"/>
          <w:lang w:val="ru-RU"/>
        </w:rPr>
      </w:pPr>
      <w:r w:rsidRPr="00507660">
        <w:rPr>
          <w:sz w:val="22"/>
          <w:szCs w:val="22"/>
          <w:lang w:val="ru-RU"/>
        </w:rPr>
        <w:t>ஜப்பானுக்குமான பயணம் நீண்டதாகவும் கடினமாகவும் இருந்தது. ஹயரோமன்க் நிக்கோலஸ் குளிர்காலத்தை நிகோலேவ்ஸ்க்-ஆன்-அமுரில் கழித்தார். அங்கு அவர் சைபீரியாவின் அறிவொளிக் கொணர்ந்தவரான புனித இன்னோசென்ட்டை (அச்சமயம் கம்சட்காவின் ஆயர்) சந்தித்தார். முன்னவர், எதிர்காலப் பணிகளுக்காக அவருக்கு ஆசீர்வாதம் செய்து, ஜப்பானிய மொழியை முழு மனதுடன் கற்றுக்கொள்ளுமாறு அறிவுறுத்தினார். அந்தத் துறவியின் பாழடைந்த கசோக்கைக் கவனித்த ஆயர் இன்னசென்ட், சில நல்ல வெல்வெட் துணிகளை வாங்கி, தந்தையே தந்தை நிக்கோலாஸுக்காக ஒரு கசோக்கைத் தைத்துத் தந்தார். மேலும், கிரிமியன் பிரச்சாரத்தில் பங்கேற்றதற்காக அவர் பெற்றிருந்த ஒரு வெண்கல மார்புச்சீலையை தந்தை நிக்கோலஸின் கழுத்தில் அணிவித்தார்.</w:t>
      </w:r>
    </w:p>
    <w:p w14:paraId="155C3392" w14:textId="77777777" w:rsidR="00856380" w:rsidRPr="00507660" w:rsidRDefault="00856380">
      <w:pPr>
        <w:ind w:firstLine="720"/>
        <w:rPr>
          <w:sz w:val="22"/>
          <w:szCs w:val="22"/>
          <w:lang w:val="ru-RU"/>
        </w:rPr>
      </w:pPr>
      <w:r w:rsidRPr="00507660">
        <w:rPr>
          <w:sz w:val="22"/>
          <w:szCs w:val="22"/>
          <w:lang w:val="ru-RU"/>
        </w:rPr>
        <w:t>1861 ஜூன் 14 (2) அன்று, ஹைரோமோன்க் நிக்கோலஸ் 'அமுர்' என்ற இராணுவப் போக்குவரத்துக் கப்பலில் ஜப்பானியத் துறைமுகமான ஹகோடேட்டிற்கு வந்தடைந்தார்.</w:t>
      </w:r>
    </w:p>
    <w:p w14:paraId="0D332675" w14:textId="77777777" w:rsidR="00856380" w:rsidRDefault="00856380">
      <w:pPr>
        <w:rPr>
          <w:lang w:val="ru-RU"/>
        </w:rPr>
      </w:pPr>
    </w:p>
    <w:p w14:paraId="7E5715BD" w14:textId="77777777" w:rsidR="00856380" w:rsidRDefault="00856380">
      <w:pPr>
        <w:pStyle w:val="Heading4"/>
        <w:rPr>
          <w:lang w:val="ru-RU"/>
        </w:rPr>
      </w:pPr>
      <w:bookmarkStart w:id="9" w:name="_Toc136191003"/>
      <w:bookmarkStart w:id="10" w:name="_Toc136191650"/>
      <w:bookmarkStart w:id="11" w:name="_Toc241166842"/>
      <w:r>
        <w:rPr>
          <w:lang w:val="ru-RU"/>
        </w:rPr>
        <w:t>ஹகோடேட்</w:t>
      </w:r>
      <w:bookmarkEnd w:id="9"/>
      <w:bookmarkEnd w:id="10"/>
      <w:bookmarkEnd w:id="11"/>
    </w:p>
    <w:p w14:paraId="6DE9FF8C" w14:textId="77777777" w:rsidR="00856380" w:rsidRDefault="00856380">
      <w:pPr>
        <w:ind w:firstLine="720"/>
        <w:rPr>
          <w:lang w:val="ru-RU"/>
        </w:rPr>
      </w:pPr>
      <w:r>
        <w:rPr>
          <w:lang w:val="ru-RU"/>
        </w:rPr>
        <w:t xml:space="preserve">பல </w:t>
      </w:r>
      <w:r>
        <w:rPr>
          <w:sz w:val="16"/>
          <w:szCs w:val="16"/>
          <w:lang w:val="ru-RU"/>
        </w:rPr>
        <w:t>விதங்களில்</w:t>
      </w:r>
      <w:r>
        <w:rPr>
          <w:lang w:val="ru-RU"/>
        </w:rPr>
        <w:t xml:space="preserve"> ஒரு குறிப்பிடத்தக்க ஆளுமையான யோசப் அந்தோனோவிச் கோஷ்கெவிச் (1814–1875), ஹகோடேட்டில் முதல் ரஷ்ய கன்சலாக நியமிக்கப்பட்டார்.⁵ அவர் 1858 செப்டம்பர் மாதத்தின் மூன்றாவது பத்தாண்டுகளில், தனது குடும்பத்தினர், ஒரு கடற்படை அதிகாரி, ஒரு மருத்துவர், ஒரு மதகுரு (கூட்டாட்சி நிறுவப்பட்ட ஆண்டில் நோயால் பாதிக்கப்பட்டதால் அவர் </w:t>
      </w:r>
      <w:r>
        <w:rPr>
          <w:lang w:val="ru-RU"/>
        </w:rPr>
        <w:lastRenderedPageBreak/>
        <w:t>தனது சொந்த நாட்டிற்குத் திரும்பினார்), நான்கு ஆண் பணியாளர்கள் மற்றும் இரண்டு பெண் பணியாளர்களுடன் ஹகோடேட்டிற்கு வந்தார்.</w:t>
      </w:r>
    </w:p>
    <w:p w14:paraId="44FDA2DB" w14:textId="77777777" w:rsidR="00856380" w:rsidRDefault="00856380">
      <w:pPr>
        <w:ind w:firstLine="720"/>
        <w:rPr>
          <w:lang w:val="ru-RU"/>
        </w:rPr>
      </w:pPr>
      <w:r>
        <w:rPr>
          <w:lang w:val="ru-RU"/>
        </w:rPr>
        <w:t>ஹியரோமன்க் நிக்கோலையின் ஜப்பான் வருகைக்கு முன்பே, ரஷ்ய துணைத் தூதரகம் ஹகோடேட்டில் கிறிஸ்துவின் உயிர்த்தெழுதல் தேவாலயத்தை கட்டியிருந்தது (பின்னர், பெரிய ஹகோடேட் தீவிபத்தில் இந்த தேவாலயம் தீக்கிரையானது, அதன் இடத்தில் ஒரு கல் தேவாலயம் கட்டப்பட்டது). பாதர் வாசிகல் மகோவ் தேவாலயத்தின் கட்டுமானம் மற்றும் அர்ப்பணிப்புப் பணிகளை மேற்பார்வையிட்டார். ஒரு வருடத்திற்குப் பிறகு, உடல்நலக்குறைவு காரணமாக அவர் ஜப்பானை விட்டுவிட்டு தனது சொந்த நாட்டிற்குத் திரும்ப வேண்டிய கட்டாயம் ஏற்பட்டது. அதைத் தொடர்ந்து, ஐ. ஏ. கோஷ்கெவிச், உயர் இறையியல் கல்வி பெற்ற ஒரு பாதரை அனுப்பும்படி சினத்திற்கு வேண்டுகோள் விடுத்தார்.</w:t>
      </w:r>
    </w:p>
    <w:p w14:paraId="515D9548" w14:textId="77777777" w:rsidR="00856380" w:rsidRDefault="00856380">
      <w:pPr>
        <w:ind w:firstLine="720"/>
        <w:rPr>
          <w:lang w:val="ru-RU"/>
        </w:rPr>
      </w:pPr>
      <w:r>
        <w:rPr>
          <w:lang w:val="ru-RU"/>
        </w:rPr>
        <w:t xml:space="preserve">அந்த நேரத்தில் வெளிநாட்டினருக்கான ஜப்பானியர்களின் அணுகுமுறை மிகவும் விரோதமாக இருந்தது என்பதைக் கவனத்தில் கொள்ள வேண்டும். மேற்கத்திய நாடுகளால் திணிக்கப்பட்ட 'அமைதி' ஒப்பந்தங்கள், வெளிநாட்டினரை 'கிராமியர்கள்' என்று கருதி, அவர்களை முழுமையாக வெளியேற்ற வேண்டும் என்று வாதிட்ட சமுராய் மத்தியில் கடும் அதிருப்தியை ஏற்படுத்தின. இதன் விளைவாக, நாட்டைத் திறந்ததும், வெளிநாட்டினர் வருகையும் தீவிரமான வெளிநாட்டார் வெறுப்பு வளரக் காரணமாக அமைந்தது, இது சில சமயங்களில் வெளிப்படையான வன்முறையில் வெளிப்பட்டது. உதாரணமாக, 1861-இன் முதல் பாதியில் ஆறு வெளிநாட்டினர் கொல்லப்பட்டனர். ஜப்பானியர்கள் கிறிஸ்தவர்களைத் தங்களது முக்கிய எதிரிகளாகக் கருதியதால், கியோட்டோ, எடோ மற்றும் யோகோஹாமாவில் அவர்களுக்கு எதிராக ஆயுதத் தாக்குதல்கள் நடந்தன. ஹகோடேட்டில் இதுபோன்ற சம்பவங்கள் எதுவும் நடக்கவில்லை; இருப்பினும், ஜப்பானியர்கள் மற்ற வெளிநாட்டினரைப் போலவே ரஷ்யர்களையும் சந்தேகக் கண்ணுடன் பார்த்தனர், ஒருவேளை அவர்களை இன்னும் அதிகமாகச் சந்தேகித்திருக்கலாம். அமைதியின்மை, அதனுடன் ஷோகன் ஆட்சிக்கு எதிரான உணர்வும் தீவிரமடைந்தது. 1862-ல், ஒரு </w:t>
      </w:r>
      <w:r>
        <w:rPr>
          <w:lang w:val="ru-RU"/>
        </w:rPr>
        <w:lastRenderedPageBreak/>
        <w:t>முழு அளவிலான உள்நாட்டுப் போர் வெடித்தது, இது 1868-ல் ஷோகனின் ராஜினாமா மற்றும் ஒரு பேரரசு அரசாங்கத்தின் நிறுவலுடன் முடிவடைந்தது. ஒரு விபரீதமான திருப்பமாக, எனோமோட்டோவின் கடற்படையால் ஆக்கிரமிக்கப்பட்ட ஹகோடேட், ஷோகனின் கடைசி கோட்டையாக நிரூபிக்கப்பட்டது. இருப்பினும், இந்தக் கடற்படை மே 1869-ஆம் ஆண்டிலேயே பேரரசின் படைகளால் தோற்கடிக்கப்பட்டது. பேரரசர் எடோவுக்குச் சென்றார், அது பின்னர் டோக்கியோ அல்லது 'கிழக்குத் தலைநகரம்' என்று பெயர் மாற்றப்பட்டது. மெய்ஜி காலம் தொடங்கியது — 'விளக்கமான ஆட்சி'யின் காலம்.</w:t>
      </w:r>
    </w:p>
    <w:p w14:paraId="0E34D050" w14:textId="77777777" w:rsidR="00856380" w:rsidRDefault="00856380">
      <w:pPr>
        <w:ind w:firstLine="720"/>
        <w:rPr>
          <w:lang w:val="ru-RU"/>
        </w:rPr>
      </w:pPr>
      <w:r>
        <w:rPr>
          <w:lang w:val="ru-RU"/>
        </w:rPr>
        <w:t>அந்த ஆரம்ப ஆண்டுகளில் நான் எவ்வளவு வேதனையை அனுபவித்தேன் என்பதை கடவுளுக்கு மட்டுமே தெரியும். மூன்று எதிரிகளும்—உலகம், மாம்சம் மற்றும் பிசாசு—தங்கள் முழு வலிமையுடனும் எனக்கு எதிராக எழுந்து, ஒவ்வொரு இருண்ட, குறுகிய இடத்திலும் என்னைத் தகர்க்க முயன்று என் காலடிகளிலேயே பின்தொடர்ந்தனர்; மேலும் இந்தச் சோதனைகள் முற்றிலும் நியாயமானவையாகத் தோன்றின: "மற்ற எல்லா மனிதர்களைப் போலவே நானும் குடும்ப வாழ்க்கைக்காகப் படைக்கப்படவில்லையா? உலகில் நீங்கள் கடவுளுக்கும் உங்கள் அயலானுக்கும் அற்புதமாக சேவை செய்ய முடியாதா? இறுதியாக, ஜப்பானை விட இப்போது ரஷ்யாவுக்கு மக்கள் அதிகம் தேவைப்படவில்லையா? "இப்படியே தொடர்கிறது. ஆயிரக்கணக்கான அத்தகைய சோதனைகள், விழிப்பு வாழ்க்கையிலும், கனவுகளிலும், உங்கள் அறையில் இருக்கும்போதும், தேவாலயத்தில் ஜெபிக்கும்போதும், ஒவ்வொரு நாளும் ஒவ்வொரு மணி நேரமும் உங்கள் காதுகளில் பாய்ந்து வருகின்றன. இவை அனைத்தையும் வெல்வதற்கு மிகுந்த ஆன்மீக வலிமையும், ஆழ்ந்த மத உணர்வும் தேவைப்படுகிறது."</w:t>
      </w:r>
    </w:p>
    <w:p w14:paraId="1B2848C8" w14:textId="77777777" w:rsidR="00856380" w:rsidRDefault="00856380">
      <w:pPr>
        <w:ind w:firstLine="720"/>
        <w:rPr>
          <w:lang w:val="ru-RU"/>
        </w:rPr>
      </w:pPr>
      <w:r>
        <w:rPr>
          <w:lang w:val="ru-RU"/>
        </w:rPr>
        <w:t xml:space="preserve">பிரசங்கிப்பதற்கு இடமே இல்லை, ஏனெனில் "அந்தக் கால ஜப்பானியர்கள் வெளிநாட்டினரை மிருகங்களாகவும், கிறிஸ்தவத்தை ஒரு தீய மதக்குழுவாகவும் கருதினர், அதில் பெயர்போன வில்லன்கள் மற்றும் மந்திரவாதிகள் மட்டுமே சேர முடியும்." மேலும், அந்த இளம் மதபோதகர் ஜப்பானிய மொழியை அறிந்திருக்கவில்லை, மேலும் ஜப்பானிய மதம், வரலாறு மற்றும் கலாச்சாரம் ஆகியவற்றில் அவருக்குப் பரிச்சயம் இல்லை. 'ஜப்பான் வந்தவுடன், என்னால் </w:t>
      </w:r>
      <w:r>
        <w:rPr>
          <w:lang w:val="ru-RU"/>
        </w:rPr>
        <w:lastRenderedPageBreak/>
        <w:t xml:space="preserve">முடிந்தவரை அந்நாட்டு மொழியைக் கற்கத் தொடங்கினேன். இந்த மூர்க்கத்தனமான மொழியைக் கையாள்வதற்குள் எனக்கு அதிக நேரம் மற்றும் முயற்சி தேவைப்பட்டது. இது சந்தேகத்திற்கு இடமின்றி உலகிலேயே மிகவும் கடினமான மொழி, ஏனெனில் இதில் பூர்வீக ஜப்பானிய மற்றும் சீன மொழிகள் ஆகிய இரண்டு உள்ளன; அவை கலந்துள்ளனவே தவிர, ஒருபோதும் ஒன்றாக இணைந்தவை அல்ல. &lt;...&gt; இறுதியாக, எப்படியோ ஜப்பானிய மொழியைப் பேசக் கற்றுக்கொண்டேன், மேலும் அசல் மற்றும் மொழிபெயர்க்கப்பட்ட அறிவார்ந்த படைப்புகளுக்குப் பயன்படுத்தப்படும் மிகவும் எளிமையான மற்றும் எளிய எழுதும் முறையிலும் தேர்ச்சி பெற்றேன்." முதலில், ஹக்கோடேட்டின் ஆளுநரின் மொழிபெயர்ப்பாளரால் அவருக்கு ஜப்பானிய மொழி கற்பிக்கப்பட்டது. பின்னையவரின் பரிந்துரையின் பேரில், ஹியரோமன்க் நிக்கோலஸ், தனது அசாதாரணமான புலமைக்காகப் புகழ்பெற்ற கிமுரா கென்சாயின் தனியார் பள்ளிக்குச் செல்லத் தொடங்கினார். அங்கு அவர் ஜப்பானிய வரலாறு மற்றும் இலக்கியம், அத்துடன் பௌத்தம், ஷின்டோயிசம் மற்றும் கன்பூசியனிசம் ஆகியவற்றையும் பயின்றார். கீமுரா கென்சாய் தவிர, சாகா ஜுவென் மற்றும் நிக்ஜிமா ஷிமே ஆகியோரும் அவரது ஆசிரியர்களாக இருந்தனர். அவரது படிப்பு எட்டு ஆண்டுகள் நீடித்தது. ஏறக்குறைய அந்த முழு நேரமும், அவர் ஒரு நாளைக்கு 14 மணி நேரம் படித்தார். இந்தக் காலகட்டத்தில், அவர் இலக்கியக் கூட்டங்களிலும் ஷின்டோ கோவில்களிலும் கலந்துகொள்ளத் தொடங்கினார். டி. எம். போஸ்டனீவ்⁶ எழுதுகிறார்: "ஜப்பானிய இலக்கியங்களைத் தொடர்ந்து வாசித்ததன் மூலமும், ஜப்பானியர்களுடன் தொடர்ந்து பழகியதன் மூலமும், தந்தை நிக்கோலாய் பேசும் மற்றும் எழுதும் ஜப்பானிய மொழிகளில் குறிப்பிடத்தக்க புலமையை அடைந்தார். அவருக்கு ஒரு வலுவான வெளிநாட்டு உச்சரிப்பு இருந்தது, இருப்பினும் இது இளம் மற்றும் வயதான அனைத்து ஜப்பானியர்களாலும் புரிந்துகொள்ளப்படுவதைத் தடுக்கவில்லை; அவரது சொற்களஞ்சியத்தின் செழுமையும், அவர் வாக்கியங்களை அமைத்த எளிமையும் அவரது பேச்சுக்கு ஒரு சக்தியைக் கொடுத்தது, அது அனைத்து ஜப்பானியர்களையும் மகிழ்வித்தது... அவரது சொற்றொடர்கள் சுருக்கமாக </w:t>
      </w:r>
      <w:r>
        <w:rPr>
          <w:lang w:val="ru-RU"/>
        </w:rPr>
        <w:lastRenderedPageBreak/>
        <w:t>இருந்தன, அவரது சொற்றிறன்கள் மிகவும் எதிர்பாராதவையாக, இருப்பினும் அசாதாரணமாக தெளிவானதாகவும் சக்திவாய்ந்ததாகவும் இருந்தன."</w:t>
      </w:r>
    </w:p>
    <w:p w14:paraId="737CF193" w14:textId="77777777" w:rsidR="00856380" w:rsidRDefault="00856380">
      <w:pPr>
        <w:ind w:firstLine="720"/>
        <w:rPr>
          <w:lang w:val="ru-RU"/>
        </w:rPr>
      </w:pPr>
      <w:r>
        <w:rPr>
          <w:lang w:val="ru-RU"/>
        </w:rPr>
        <w:t>"முதலில் நான் ஜப்பானிய வரலாற்றைப் படிக்க முயற்சித்தேன், நாட்டின் அறிவொளிமயமாதலுக்கான நற்செய்திப் பிரசங்கத்தின் நம்பிக்கைகள் எந்த அளவிற்கு அங்கு சாத்தியம் என்பதை உறுதிப்படுத்த, நான் முதலில் ஜப்பானிய வரலாற்றை மிக விரிவாகப் படிக்க முயன்றேன்; மேலும், நான் அந்த நாட்டைப் பற்றி நன்கு அறிந்த அளவிற்கு, நற்செய்தியின் வார்த்தை பேரரசின் ஒரு முனையிலிருந்து மறுமுனை வரை உரக்க ஒலித்து, வேகமாகப் பரவும் நேரம் மிக அருகில் உள்ளது என்பதில் நான் மேலும் உறுதியாக நம்பினேன்."</w:t>
      </w:r>
    </w:p>
    <w:p w14:paraId="1B4C9B33" w14:textId="77777777" w:rsidR="00856380" w:rsidRDefault="00856380">
      <w:pPr>
        <w:rPr>
          <w:lang w:val="ru-RU"/>
        </w:rPr>
      </w:pPr>
    </w:p>
    <w:p w14:paraId="64EAC4AC" w14:textId="77777777" w:rsidR="00856380" w:rsidRDefault="00856380">
      <w:pPr>
        <w:pStyle w:val="Heading4"/>
        <w:rPr>
          <w:lang w:val="ru-RU"/>
        </w:rPr>
      </w:pPr>
      <w:bookmarkStart w:id="12" w:name="_Toc136191004"/>
      <w:bookmarkStart w:id="13" w:name="_Toc136191651"/>
      <w:bookmarkStart w:id="14" w:name="_Toc241166843"/>
      <w:r>
        <w:rPr>
          <w:lang w:val="ru-RU"/>
        </w:rPr>
        <w:t>ஆரம்பகால வெற்றிகள்</w:t>
      </w:r>
      <w:bookmarkEnd w:id="12"/>
      <w:bookmarkEnd w:id="13"/>
      <w:bookmarkEnd w:id="14"/>
    </w:p>
    <w:p w14:paraId="1D87EFD3" w14:textId="77777777" w:rsidR="00856380" w:rsidRDefault="00856380">
      <w:pPr>
        <w:ind w:firstLine="720"/>
        <w:rPr>
          <w:lang w:val="ru-RU"/>
        </w:rPr>
      </w:pPr>
      <w:r>
        <w:rPr>
          <w:lang w:val="ru-RU"/>
        </w:rPr>
        <w:t xml:space="preserve">ஆர்த்தடாக்ஸ் மதத்திற்கு மதம் மாறிய முதல் ஜப்பானியர் டகுமா </w:t>
      </w:r>
      <w:r>
        <w:rPr>
          <w:b/>
          <w:bCs/>
          <w:lang w:val="ru-RU"/>
        </w:rPr>
        <w:t xml:space="preserve">சவாபே </w:t>
      </w:r>
      <w:r>
        <w:rPr>
          <w:lang w:val="ru-RU"/>
        </w:rPr>
        <w:t>(1835–1913) ஆவார், இவர் டோசா குலத்தின் முன்னாள் சமுராய் மற்றும் ஹகோடேட்டில் உள்ள ஒரு பழைய ஷின்டோ கோவிலில் பூசாரியாக இருந்தார். சாவாபே, ஜப்பானிலிருந்து அனைத்து வெளிநாட்டினரையும் வெளியேற்றுவதை நோக்கமாகக் கொண்ட ஒரு ரகசிய அமைப்பில் உறுப்பினராக இருந்தார், மேலும் அவர் ஒரு சிறந்த வாள்வீச்சு வீரராக அறியப்பட்டார். இந்தத் தகுதியில்தான், ஒரு வாள்வீச்சு பயிற்றுவிப்பாளராக, அவர் ரஷ்யத் தூதரான ஐ. ஏ. கோஷ்கெவிச்சின் மகனின் வீட்டிற்குச் சென்றார். அவர் ஒருமுறை ஜப்பான் முழுவதும் பயணம் செய்து, வாள்வீச்சுப் பயிற்சி அளித்துத் தன் வாழ்க்கையை நடத்தினார். ஹகோடேட்டிற்கு வந்த பிறகு, ஒரு ஷின்டோ கோவிலின் பூசாரியின் மகளை மணந்து, தன் மாமனார் சாவாபே என்ற குடும்பப்பெயரை மட்டுமல்லாமல், அவரது பரம்பரை பூசாரிப் பதவியையும் ஏற்றுக்கொண்டார்.</w:t>
      </w:r>
    </w:p>
    <w:p w14:paraId="0308365E" w14:textId="77777777" w:rsidR="00856380" w:rsidRDefault="00856380">
      <w:pPr>
        <w:ind w:firstLine="720"/>
        <w:rPr>
          <w:lang w:val="ru-RU"/>
        </w:rPr>
      </w:pPr>
      <w:r>
        <w:rPr>
          <w:lang w:val="ru-RU"/>
        </w:rPr>
        <w:t xml:space="preserve">"சாவாபே பாகனிசத்தின் (பழைய புறச்சமய நம்பிக்கைகள்) மத்தியில் அமைதியான மற்றும் நிதானமான வாழ்க்கையை வாழ்ந்தார். நகரின் மிகப் பழமையான கோவிலின் பூசாரியாக, அவர் மக்களால் மிகவும் மதிக்கப்பட்டார், கணிசமான வருமானம் பெற்றார், மேலும் திருப்தியும் மகிழ்ச்சியும் தவிர வேறெதையும் அறியாதவராக இருந்தார். அவரது குடும்பத்தில் ஒரு அழகான இளம் மனைவி, ஒரு இளம் மகன் மற்றும் அவரது </w:t>
      </w:r>
      <w:r>
        <w:rPr>
          <w:lang w:val="ru-RU"/>
        </w:rPr>
        <w:lastRenderedPageBreak/>
        <w:t>மனைவியின் தாய் இருந்தனர். அவர் தனது தாயகத்தையும் தனது முன்னோர்களின் நம்பிக்கையையும் பெருமையாகக் கருதினார், அதனால் அவர் வெளிநாட்டினரைப் புறக்கணித்து, அவர்களுடைய நம்பிக்கையை வெறுத்தார், அதைப் பற்றி அவர் மிகவும் ஆதாரமற்ற கருத்துக்களைக் கொண்டிருந்தார்."</w:t>
      </w:r>
    </w:p>
    <w:p w14:paraId="6D1A56EA" w14:textId="77777777" w:rsidR="00856380" w:rsidRDefault="00856380">
      <w:pPr>
        <w:ind w:firstLine="720"/>
        <w:rPr>
          <w:lang w:val="ru-RU"/>
        </w:rPr>
      </w:pPr>
      <w:r>
        <w:rPr>
          <w:lang w:val="ru-RU"/>
        </w:rPr>
        <w:t>1864-ல் நடந்த இந்த கடுமையான ஜப்பானிய மனிதரின் மதமாற்றம் பற்றிய விரிவான விவரம், ஏ. பிளாடோனோவாவின் புத்தகத்தில் கொடுக்கப்பட்டுள்ளது.</w:t>
      </w:r>
    </w:p>
    <w:p w14:paraId="268533A4" w14:textId="77777777" w:rsidR="00856380" w:rsidRDefault="00856380">
      <w:pPr>
        <w:ind w:firstLine="720"/>
        <w:rPr>
          <w:lang w:val="ru-RU"/>
        </w:rPr>
      </w:pPr>
      <w:r>
        <w:rPr>
          <w:lang w:val="ru-RU"/>
        </w:rPr>
        <w:t>கன்சலின் இல்லத்தில் சாவாபே அடிக்கடி ஹியரோமன்க் நிக்கோலஸைச் சந்திப்பார், மேலும் எப்போதும் அவரை வெறுப்புடன் பார்ப்பார். ஒருமுறை, அந்த ஹியரோமன்க் அதைத் தாங்க முடியாமல், "ஏன் என் மீது இவ்வளவு கோபம்?" என்று கேட்டார்.</w:t>
      </w:r>
    </w:p>
    <w:p w14:paraId="5F1AE2E2" w14:textId="77777777" w:rsidR="00856380" w:rsidRDefault="00856380">
      <w:pPr>
        <w:ind w:firstLine="720"/>
        <w:rPr>
          <w:lang w:val="ru-RU"/>
        </w:rPr>
      </w:pPr>
    </w:p>
    <w:p w14:paraId="257EDCCF" w14:textId="77777777" w:rsidR="00856380" w:rsidRDefault="00856380">
      <w:pPr>
        <w:ind w:left="720"/>
        <w:rPr>
          <w:lang w:val="ru-RU"/>
        </w:rPr>
      </w:pPr>
      <w:r>
        <w:rPr>
          <w:lang w:val="ru-RU"/>
        </w:rPr>
        <w:t>'என்னிடம் ஏன் இவ்வளவு கோபம்?' பதில் மிகவும் தெளிவாக இருந்தது:</w:t>
      </w:r>
    </w:p>
    <w:p w14:paraId="0EE9A979" w14:textId="77777777" w:rsidR="00856380" w:rsidRDefault="00856380">
      <w:pPr>
        <w:ind w:left="720"/>
        <w:rPr>
          <w:lang w:val="ru-RU"/>
        </w:rPr>
      </w:pPr>
      <w:r>
        <w:rPr>
          <w:lang w:val="ru-RU"/>
        </w:rPr>
        <w:t>'நீங்கள் வெளிநாட்டினர் அனைவரும் கொல்லப்பட வேண்டும். நீங்கள் எங்கள் நாட்டை உளவு பார்க்க வந்துள்ளீர்கள். மேலும், உங்கள் போதனைகளால், நீங்கள் ஜப்பானுக்கு எல்லாவற்றையும் விட மிகப்பெரிய தீங்கைச் செய்வீர்கள்.'</w:t>
      </w:r>
    </w:p>
    <w:p w14:paraId="35174A3E" w14:textId="77777777" w:rsidR="00856380" w:rsidRDefault="00856380">
      <w:pPr>
        <w:rPr>
          <w:sz w:val="2"/>
          <w:szCs w:val="2"/>
          <w:lang w:val="ru-RU"/>
        </w:rPr>
      </w:pPr>
    </w:p>
    <w:p w14:paraId="59880AB5" w14:textId="77777777" w:rsidR="00856380" w:rsidRDefault="00856380">
      <w:pPr>
        <w:ind w:left="720"/>
        <w:rPr>
          <w:lang w:val="ru-RU"/>
        </w:rPr>
      </w:pPr>
      <w:r>
        <w:rPr>
          <w:lang w:val="ru-RU"/>
        </w:rPr>
        <w:t>'என் போதனைகள் உங்களுக்கு ஏற்கனவே தெரியுமா?'</w:t>
      </w:r>
    </w:p>
    <w:p w14:paraId="530FA7F5" w14:textId="77777777" w:rsidR="00856380" w:rsidRDefault="00856380">
      <w:pPr>
        <w:ind w:left="720"/>
        <w:rPr>
          <w:lang w:val="ru-RU"/>
        </w:rPr>
      </w:pPr>
      <w:r>
        <w:rPr>
          <w:lang w:val="ru-RU"/>
        </w:rPr>
        <w:t>'இல்லை,' என்று அந்த ஜப்பானியர் சங்கடத்துடன் பதிலளித்தார்.</w:t>
      </w:r>
    </w:p>
    <w:p w14:paraId="1AAB328E" w14:textId="77777777" w:rsidR="00856380" w:rsidRDefault="00856380">
      <w:pPr>
        <w:ind w:left="720"/>
        <w:rPr>
          <w:lang w:val="ru-RU"/>
        </w:rPr>
      </w:pPr>
      <w:r>
        <w:rPr>
          <w:lang w:val="ru-RU"/>
        </w:rPr>
        <w:t>'ஒருவரை முதலில் கேட்காமலேயே தீர்ப்பளிப்பது, கண்டனம் செய்வது என்பது நியாயமானதா? உங்களுக்குத் தெரியாத ஒன்றை இகழ்வது நியாயமானதா? முதலில் கேளுங்கள், தெரிந்துகொள்ளுங்கள், பிறகு தீர்ப்பளியுங்கள். என் போதனைகள் தவறாக இருந்தால், எங்களை இங்கிருந்து விரட்டிவிடுங்கள். அப்போதுதான் நீங்கள் நியாயமாக நடந்துகொள்வீர்கள்.'</w:t>
      </w:r>
    </w:p>
    <w:p w14:paraId="34BF2F2E" w14:textId="77777777" w:rsidR="00856380" w:rsidRDefault="00856380">
      <w:pPr>
        <w:ind w:left="720"/>
        <w:rPr>
          <w:lang w:val="ru-RU"/>
        </w:rPr>
      </w:pPr>
      <w:r>
        <w:rPr>
          <w:lang w:val="ru-RU"/>
        </w:rPr>
        <w:t>'அப்படியென்றால், பேசுங்கள்!'</w:t>
      </w:r>
    </w:p>
    <w:p w14:paraId="2581B707" w14:textId="77777777" w:rsidR="00856380" w:rsidRDefault="00856380">
      <w:pPr>
        <w:rPr>
          <w:lang w:val="ru-RU"/>
        </w:rPr>
      </w:pPr>
    </w:p>
    <w:p w14:paraId="7C574DAC" w14:textId="77777777" w:rsidR="00856380" w:rsidRDefault="00856380">
      <w:pPr>
        <w:rPr>
          <w:lang w:val="ru-RU"/>
        </w:rPr>
      </w:pPr>
      <w:r>
        <w:rPr>
          <w:lang w:val="ru-RU"/>
        </w:rPr>
        <w:t xml:space="preserve">ஹயரோமன்க் நிக்கோலஸின் வார்த்தைகள் அந்த சமுராய் வீரரின் இதயத்தை உலுக்கின. அவர் மீண்டும் அந்த ஹயரோமன்க்-ஐச் சந்தித்து உரையாடலைத் தொடர அனுமதி கேட்டார். சிறிது காலத்திற்குப் பிறகு, தந்தை </w:t>
      </w:r>
      <w:r>
        <w:rPr>
          <w:lang w:val="ru-RU"/>
        </w:rPr>
        <w:lastRenderedPageBreak/>
        <w:t>நிக்கோலஸ் மேற்றிராணியர் இசிடோருக்கு எழுதினார்: "பழங்கால மதத்தின் குரு ஒருவர் நமது விசுவாசத்தைப் படிக்க என்னிடம் வருகிறார். அவர் மனந்தளராமல் அல்லது (கிறிஸ்தவ மதத்திற்கு மதம் மாறியதற்காக மரண தண்டனை பெற்று) அழிந்து போகாமல் இருந்தால், அவரிடமிருந்து அதிகம் எதிர்பார்க்கலாம்."</w:t>
      </w:r>
    </w:p>
    <w:p w14:paraId="3C4BC049" w14:textId="77777777" w:rsidR="00856380" w:rsidRDefault="00856380">
      <w:pPr>
        <w:ind w:firstLine="720"/>
        <w:rPr>
          <w:lang w:val="ru-RU"/>
        </w:rPr>
      </w:pPr>
      <w:r>
        <w:rPr>
          <w:lang w:val="ru-RU"/>
        </w:rPr>
        <w:t>20 ஏப்ரல் 1865 தேதியிட்ட ஒரு கடிதத்தில், ஹியரோமன்க் நிக்கோலஸ் எழுதுகிறார்: "அந்தப் பூசாரி என்னிடமிருந்து ஞானஸ்நானம் பெறுவதற்காக ஆவலுடன் காத்திருக்கிறார். அவர் நன்கு படித்தவர், புத்திசாலி, பேச்சாற்றல் மிக்கவர் மற்றும் முழு மனதுடனும் கிறிஸ்தவ மதத்தில் அர்ப்பணிப்புடன் இருக்கிறார். கிறிஸ்தவத்தை பரப்புவதன் மூலம் தனது நாட்டிற்கு சேவை செய்வதே இப்போது அவரது வாழ்க்கையின் ஒரே நோக்கமாகும், மேலும் இந்த நோக்கத்தை அடைவதற்கு முன்பு அவர் தனது தலையை இழந்துவிடுவாரோ என்ற அச்சத்தில், அவரது கோரிக்கைகளை நான் தொடர்ந்து தடுக்க வேண்டியுள்ளது."</w:t>
      </w:r>
    </w:p>
    <w:p w14:paraId="411C93A6" w14:textId="77777777" w:rsidR="00856380" w:rsidRDefault="00856380">
      <w:pPr>
        <w:ind w:firstLine="720"/>
        <w:rPr>
          <w:lang w:val="ru-RU"/>
        </w:rPr>
      </w:pPr>
      <w:r>
        <w:rPr>
          <w:lang w:val="ru-RU"/>
        </w:rPr>
        <w:t>அவரது சொந்தக் குறிப்பில் உள்ள பின்வரும் விவரம், சாவபேவின் சூழ்நிலையின் ஆபத்தை உணர்த்துகிறது: "நான் இந்தப் புத்தகத்தை [நற்செய்தியை] வெளிப்படையாகப் படிக்க முடியவில்லை, ஆனாலும் அதைப் படிக்க நான் ஏங்கினேன். எனவே, எனது மியாவில் [அதாவது, பௌத்த வழிபாட்டிடம்] வழிபாட்டுச் சேவைகளைச் செய்யும்போது அதைப் படிக்கும் யோசனை எனக்குத் தோன்றியது. பௌத்த வழிபாட்டுப் புத்தகத்திற்குப் பதிலாக, நற்செய்தியை எனது முன் வைத்து, வழக்கமான தாளத்தை வாசிக்கையில் அதைப் படிப்பேன். நான் ஒரு வெளிநாட்டு 'தவறான போதனை'யைப் படித்துக் கொண்டிருக்கிறேன் என்று யாரும் சந்தேகிக்கவில்லை."</w:t>
      </w:r>
    </w:p>
    <w:p w14:paraId="00592D10" w14:textId="77777777" w:rsidR="00856380" w:rsidRDefault="00856380">
      <w:pPr>
        <w:ind w:firstLine="720"/>
        <w:rPr>
          <w:lang w:val="ru-RU"/>
        </w:rPr>
      </w:pPr>
      <w:r>
        <w:rPr>
          <w:lang w:val="ru-RU"/>
        </w:rPr>
        <w:t>விரைவில், சவாபே தனது நண்பரான மருத்துவர் சகாய் அட்சுனோரியை, ஹியரோமன்க் நிக்கோலஸிடம் அறிமுகப்படுத்தினார். சிறிது காலத்திற்குப் பிறகு, மூன்றாவது நண்பரான மருத்துவர் உரானோவும் அவர்களுடன் இணைந்தார். ஜப்பானியர்கள் தங்களின் சொந்த கத்தோலிக்கக் கற்பித்தல் அமர்வுகளை நடத்தத் தொடங்கினர், மேலும் 1868-ஆம் ஆண்டின் வசந்த காலத்திற்குள், 20 பேர் வரை ஞானஸ்நானம் பெறத் தயாராக இருந்தனர்.</w:t>
      </w:r>
    </w:p>
    <w:p w14:paraId="7822658C" w14:textId="77777777" w:rsidR="00856380" w:rsidRDefault="00856380">
      <w:pPr>
        <w:ind w:firstLine="720"/>
        <w:rPr>
          <w:lang w:val="ru-RU"/>
        </w:rPr>
      </w:pPr>
      <w:r>
        <w:rPr>
          <w:lang w:val="ru-RU"/>
        </w:rPr>
        <w:lastRenderedPageBreak/>
        <w:t xml:space="preserve">இந்த நேரத்தில், நாகசாகியில் கத்தோலிக்கர்கள் மீதான துன்புறுத்தல் மீண்டும் தொடங்கியது, அதே நேரத்தில் ஹகோடேட்டிற்கு ஒரு புதிய அதிகாரி வந்தார். ஏப்ரல் 1868-ல், ஹைரோமோன்க் நிக்கோலஸ் தனது படிப்பறையில் அந்த மூன்று நண்பர்களுக்கும் இரகசியமாக ஞானஸ்நானம் கொடுத்தார், அதைத் தொடர்ந்து அவர்கள் ஹகோடேட்டிலிருந்து வெளியேறினர். அவர்கள் பால் சாவாபே, ஜான் சakai மற்றும் ஜேம்ஸ் உரனோ ஆவார்கள். மெய்ஜி சகாப்தம் தொடங்கும் ஐந்து மாதங்களுக்கு முன்பு, அப்போதுதான் ஜப்பானிய ஆர்த்தடாக்ஸ் </w:t>
      </w:r>
      <w:r>
        <w:rPr>
          <w:sz w:val="16"/>
          <w:szCs w:val="16"/>
          <w:lang w:val="ru-RU"/>
        </w:rPr>
        <w:t>திருச்சபை</w:t>
      </w:r>
      <w:r>
        <w:rPr>
          <w:lang w:val="ru-RU"/>
        </w:rPr>
        <w:t xml:space="preserve"> உருவானது.⁷</w:t>
      </w:r>
    </w:p>
    <w:p w14:paraId="5A9EA88A" w14:textId="77777777" w:rsidR="00856380" w:rsidRDefault="00856380">
      <w:pPr>
        <w:ind w:firstLine="720"/>
        <w:rPr>
          <w:lang w:val="ru-RU"/>
        </w:rPr>
      </w:pPr>
      <w:r>
        <w:rPr>
          <w:lang w:val="ru-RU"/>
        </w:rPr>
        <w:t>சாவபேக்கு உடனடியாக கடுமையான சோதனைகள் ஏற்பட்டன. அவரது மனைவி பைத்தியமாகி, சில மாதங்களுக்குப் பிறகு, பைத்தியக்காரத்தனமான நிலையில், தங்கள் சொந்த வீட்டை எரித்துவிட்டார். சாவபேக்கு புகலிடம் கிடைக்கவில்லை, விரைவில் ஹகோடேட்டிற்குத் திரும்பினார். இப்போது அவனிடம் தன்னைத் తాను ஆதரித்துக் கொள்ள வழியும் இல்லை, தலைக்கு மேல் ஒரு கூரையும் இல்லை. சுமார் அதே நேரத்தில், 1868-ல், அவன் சிறையில் அடைக்கப்பட்டான். புனித நிக்கோலஸ் எழுதினார்: 'என் கண்களுக்கு முன்னால், கடவுளின் கிருபையால் ஒரு மனிதன் புதிய வாழ்வுக்குப் பிறக்கும் செயல் நிகழ்ந்தது, அதே சமயம் என் கண்களுக்குப் பின்னால் மற்றொரு செயல் ஏற்கெனவே தொடங்கியது — புதிதாகப் பிறந்த பவுலின் உறுதியைச் சோதித்து வலுப்படுத்தும் செயல்.' அவரது எட்டு வயது மகன், உரிமை வாரிசாக, அதே புறச்சமயக் கோவிலில் ஒரு பாதிரியாராக ஆனார், அது அவருக்கும் அவரது நோயுற்ற தாய்க்கும் ஆதரவளிப்பதற்கான வழியை வழங்கியது. பின்னர், பால் சவாபே தனது மகன் கிறிஸ்தவனாக மாறுவதைக் காணும் ஆறுதலைப் பெற்றார். இந்தச் சோதனைகள் பால் அவர்களின் ஆர்வத்தை மேலும் வலுப்படுத்தின, மேலும் 1875-ல் அவர் பாதிரியாராகப் பணிக்கப்பட்டார்.</w:t>
      </w:r>
    </w:p>
    <w:p w14:paraId="13B4A7F4" w14:textId="77777777" w:rsidR="00856380" w:rsidRDefault="00856380">
      <w:pPr>
        <w:ind w:firstLine="720"/>
        <w:rPr>
          <w:lang w:val="ru-RU"/>
        </w:rPr>
      </w:pPr>
      <w:r>
        <w:rPr>
          <w:lang w:val="ru-RU"/>
        </w:rPr>
        <w:t xml:space="preserve">எங்களிடையே இரண்டாவது கிறிஸ்தவர் திரு. </w:t>
      </w:r>
      <w:r>
        <w:rPr>
          <w:b/>
          <w:bCs/>
          <w:lang w:val="ru-RU"/>
        </w:rPr>
        <w:t xml:space="preserve">சகாய் யோவான் </w:t>
      </w:r>
      <w:r>
        <w:rPr>
          <w:lang w:val="ru-RU"/>
        </w:rPr>
        <w:t xml:space="preserve">ஆவார். அவர் ஒரு உள்ளூர் மருத்துவர் மற்றும் கிறிஸ்தவ மதத்திற்கு மாறியிருந்த திரு. சவாபேயின் நெருங்கிய நண்பர் ஆவார். சவாபே தனது நண்பரையும் அவ்வாறே செய்யுமாறு வற்புறுத்த முயன்றார், ஆனால் சகாய் ஒரு திறமையான விவாதக்காரர் என்பதால், அவரைச் </w:t>
      </w:r>
      <w:r>
        <w:rPr>
          <w:lang w:val="ru-RU"/>
        </w:rPr>
        <w:lastRenderedPageBreak/>
        <w:t>சம்மதிக்க வைப்பது கடினமாக இருந்தது; எனவே திரு. சாவபே அவரை என் வீட்டிற்கு அடிக்கடி அழைக்கத் தொடங்கினார், மேலும் நாங்கள் இருவரும் சேர்ந்து அவரைச் சம்மதிக்க வைத்தோம். இறுதியாக, திரு. சகாய் ஞானஸ்நானம் பெற்று, குருவாகவும் நியமிக்கப்பட்டார். அந்தப் பதவியில் இருந்தபோது, ஒரு நோயைத் தொடர்ந்து அவர் விரைவில் காலமானார். மூன்றாவது கிறிஸ்தவர் திரு. உரனோ யாக்கோப், அவரும் ஒரு முன்னாள் மருத்துவர். அவர் ஹக்கோடேட்டில் தற்போதைய தந்தை ஜான் ஓனோவால் ஞானஸ்நானம் பெற்றார், அதைத் தொடர்ந்து பலரும் ஞானஸ்நானம் பெற்றனர். ஆனால் இந்த நபர்கள் எங்கள் முதல் கிறிஸ்தவர்களில் முதன்மையானவர்களாக இருந்தனர். அதன்பிறகு, புனித ஞானஸ்நானம் பெறுபவர்களின் எண்ணிக்கை மேலும் மேலும் அதிகரித்தது, மேலும் ஜப்பானில் கிறிஸ்தவ மதத்தின் முறையான பரவலுக்கான சாத்தியக்கூறு உருவாகத் தொடங்கியது. இந்த நோக்கத்திற்காகவே, இதற்கு அதிகாரப்பூர்வ அங்கீகாரம் பெறுவதற்காக, நான் சிறிது காலம் ரஷ்யாவிற்குப் பயணம் செய்து, அங்குள்ள மிகவும் புனிதமான சினோடின் அனுமதியையும் ஆசீர்வாதத்தையும் பெற்றுக்கொண்டு மீண்டும் ஜப்பானுக்குத் திரும்பினேன். நான் வந்த சிறிது நேரத்திலேயே, திரு. சவாபே என்னைப் பார்க்க வந்தார். அவர், நான் ஜப்பானில் இல்லாத நேரத்தில் திரு. சகாய் காட்டிய விசித்திரமான நடத்தை பற்றி மற்ற விஷயங்களுடன் என்னிடம் கூறினார். அவர் தனது வணிக நடவடிக்கைகளிலிருந்து அதிகபட்ச நிதி ஆதாயத்தை ஈட்டவே தனது நேரத்தைச் செலவிட்டார். ஆனால், மற்ற கிறிஸ்தவர்களோ அதற்கு மாறாக, தங்களது சகோதரர்களுடன் அனைத்தையும் பகிர்ந்து கொள்ள முயன்று வந்தனர். இதைக் கேட்டதும், நான் திரு. சகாய் மீது கண்டனம் தெரிவிக்க இருந்தேன், ஆனால் அவர் வந்தவுடன், விஷயம் உடனடியாகத் தெளிவாகியது. அவர் என்னைப் பார்க்க வந்தபோது, திரு. சகாய் தான் சேகரித்திருந்த 100, s-ஐ (சுமார் இருநூறு ரூபிள்) திருச்சபையின் பணிகளுக்காகப் பயன்படுத்த விரும்புவதாகக் கொடுத்தார். இதுவே, திரு. சகாய்-யின் நடத்தை குறித்து திரு. சவாபேக்கு ஏற்பட்ட குழப்பத்திற்குக் காரணம் என்பதை விளக்கியது; அந்த நடத்தை முதல் பார்வையில் விசித்திரமாகத் தோன்றியிருந்தது.</w:t>
      </w:r>
    </w:p>
    <w:p w14:paraId="149BEBBF" w14:textId="77777777" w:rsidR="00856380" w:rsidRDefault="00856380">
      <w:pPr>
        <w:ind w:firstLine="720"/>
        <w:rPr>
          <w:lang w:val="ru-RU"/>
        </w:rPr>
      </w:pPr>
      <w:r>
        <w:rPr>
          <w:lang w:val="ru-RU"/>
        </w:rPr>
        <w:lastRenderedPageBreak/>
        <w:t xml:space="preserve">திரு </w:t>
      </w:r>
      <w:r>
        <w:rPr>
          <w:b/>
          <w:bCs/>
          <w:lang w:val="ru-RU"/>
        </w:rPr>
        <w:t xml:space="preserve">டோமி பீட்டர் </w:t>
      </w:r>
      <w:r>
        <w:rPr>
          <w:lang w:val="ru-RU"/>
        </w:rPr>
        <w:t>சம்பந்தப்பட்ட மற்றொரு நிகழ்வு, வெளிப்படையாகப் பார்க்கும்போது அதுவும் சமமாக விசித்திரமாக இருந்தது. ஒரு சமயம், அவர் திடீரெனக் காணாமல் போனதை அனைவரும் கவனித்தனர். அவர் எங்கே சென்றார் என்று யாருக்கும் தெரியவில்லை. நான் அவருடைய மனைவியிடம் கேட்டேன், ஆனால் அவருக்கும் தெரியவில்லை, இருப்பினும் அவருடைய முகத்தில் துக்கமோ அல்லது குறிப்பிட்ட கவலையோ தெரியவில்லை. இந்த முழு விவகாரமும் மிகவும் மர்மமாக இருந்தது, மேலும் இது கணிசமான காலத்திற்குத் தொடர்ந்தது. ஆனால், 11 நாட்களுக்குப் பிறகு, ஒரு மாலை சுமார் பதினொரு மணியளவில், திரு. டோமி பீட்டர் திரு. சகாய் உடன் என் இடத்திற்கு வந்தார். அவர் நம்பமுடியாத அளவிற்கு மெலிந்துவிட்டதை நான் கண்டேன்; முற்றிலும் நிறம் மாறியிருந்த அவரது முகத்திலிருந்து எலும்புகள் கூர்மையாகத் துருத்திக் கொண்டிருந்தன; அவரைப் பார்ப்பதற்கு மிகவும் பரிதாபமாக இருந்தது. அவர் எங்கே இருந்தார் என்றும், ஏன் இவ்வளவு எடை குறைந்துவிட்டார் என்றும் நான் அவரிடம் கேட்டபோது, சமீபத்தில் தனக்குக் கிடைத்த அந்த சத்திய ஒளியின் மூலம் தனது பாகன் சகோதரர்களுக்கு விரைவான ஞானம் கிடைக்க வேண்டும் என்று, தூக்கத்தையும் உணவையும் தவிர்த்துவிட்டு முழு நேரமும் ஜெபித்து வந்ததாக அவர் பதிலளித்தார். இவற்றையெல்லாம் கேட்டதும், விசுவாசத்தின் மீதான அத்தகைய உணர்ச்சிமிக்க பக்திப் பரவசத்தைக் கண்டு நான் பெரிதும் வியப்படைந்தேன். இருப்பினும், அத்தகைய செயல்பாடுகள் இங்கிருந்து திருச்சபையின் விதிமுறைகளின்படி மேற்கொள்ளப்பட வேண்டும் என்றும், இல்லையெனில் அது நமது ஆரோக்கியத்திற்குக் கடுமையான தீங்கை விளைவிக்கும் அபாயம் இருப்பதையும் நான் அவருக்குச் சுட்டிக்காட்ட வேண்டியிருந்தது."</w:t>
      </w:r>
    </w:p>
    <w:p w14:paraId="3CAFC964" w14:textId="77777777" w:rsidR="00856380" w:rsidRDefault="00856380">
      <w:pPr>
        <w:rPr>
          <w:lang w:val="ru-RU"/>
        </w:rPr>
      </w:pPr>
    </w:p>
    <w:p w14:paraId="3ECDD459" w14:textId="77777777" w:rsidR="00856380" w:rsidRDefault="00856380">
      <w:pPr>
        <w:pStyle w:val="Heading4"/>
        <w:rPr>
          <w:lang w:val="ru-RU"/>
        </w:rPr>
      </w:pPr>
      <w:bookmarkStart w:id="15" w:name="_Toc136191005"/>
      <w:bookmarkStart w:id="16" w:name="_Toc136191652"/>
      <w:bookmarkStart w:id="17" w:name="_Toc241166844"/>
      <w:r>
        <w:rPr>
          <w:lang w:val="ru-RU"/>
        </w:rPr>
        <w:t>ரஷ்யாவிலிருந்து உதவி</w:t>
      </w:r>
      <w:bookmarkEnd w:id="15"/>
      <w:bookmarkEnd w:id="16"/>
      <w:bookmarkEnd w:id="17"/>
    </w:p>
    <w:p w14:paraId="79583E0F" w14:textId="77777777" w:rsidR="00856380" w:rsidRDefault="00856380">
      <w:pPr>
        <w:ind w:firstLine="720"/>
        <w:rPr>
          <w:lang w:val="ru-RU"/>
        </w:rPr>
      </w:pPr>
      <w:r>
        <w:rPr>
          <w:lang w:val="ru-RU"/>
        </w:rPr>
        <w:t>1869-இன் இறுதியில், ஹியரோமன்க் நிக்கோலஸ், விடுப்பு கோரிய பிறகு, ஜப்பானில் ஒரு ரஷ்ய மதபோதக நிலையத்தைத் திறப்பதற்கான அனுமதியைப் பெறுவதற்காக புனித சபையிடம் மனு அளிப்பதற்காக ரஷ்யாவிற்குப் புறப்பட்டார்.</w:t>
      </w:r>
    </w:p>
    <w:p w14:paraId="4951BC96" w14:textId="77777777" w:rsidR="00856380" w:rsidRDefault="00856380">
      <w:pPr>
        <w:ind w:firstLine="720"/>
        <w:rPr>
          <w:lang w:val="ru-RU"/>
        </w:rPr>
      </w:pPr>
      <w:r>
        <w:rPr>
          <w:lang w:val="ru-RU"/>
        </w:rPr>
        <w:lastRenderedPageBreak/>
        <w:t xml:space="preserve">ஹியரோமன்க் நிக்கோலஸ் 1870 பிப்ரவரியில் ரஷ்யாவிற்கு வந்தார். ஏப்ரல் 6, 1870 அன்று அவரது மனு அங்கீகரிக்கப்பட்டது, அப்போது </w:t>
      </w:r>
      <w:r>
        <w:t>இரண்டாம்</w:t>
      </w:r>
      <w:r>
        <w:rPr>
          <w:lang w:val="ru-RU"/>
        </w:rPr>
        <w:t xml:space="preserve"> அலெக்சாண்டர், ஜப்பானில் ஒரு ரஷ்ய மதபோதகப் பணியகத்தை நிறுவுவதற்கான புனித சினோட்டின் முடிவுக்கு தனது பேரரசின் ஒப்புதலை வழங்கினார். அதில் ஒரு பணியகத் தலைவர், மூன்று மதபோதக ஹியரோமன்க்கள் மற்றும் ஒரு பொது ஊழியர் ஆகியோர் அடங்கியிருந்தனர். கணிக்கப்பட்ட செலவுகளில் பாதி கருவூலத்தால் ஈடுசெய்யப்பட்டது, மற்ற பாதி திருச்சபைத் துறையின் அச்சுக்கலை நிதியிலிருந்து வசூலிக்கப்பட்டது. மொத்தத்தில், இந்தப் பணிக்கு ஆண்டுக்கு 6,000 ரூபிள்களும், ஒரு முறைத்தொகையாக 10,000 ரூபிள்களும் ஒதுக்கப்பட்டன. இந்தப் பணி மையங்கள் டோக்கியோ, கியோட்டோ, நாகசாகி மற்றும் ஹகோடேடே ஆகிய இடங்களில் அமைந்திருந்தன. ஹியரோமன்க் நிக்கோலஸ் மதபோதகத் தலைவராக நியமிக்கப்பட்டு, ஆர்க்கிமண்டிரைட் பதவிக்கு உயர்த்தப்பட்டார். இந்த மதபோதகப் பணி, கம்சட்கா மறைமாவட்டத்தின் அதிகார வரம்பிற்குட்பட்டது. மதபோதகர்களின் கடமைகள், ஹியரோமன்க் நிக்கோலஸால் சமர்ப்பிக்கப்பட்டு சினடால் அங்கீகரிக்கப்பட்ட 'மதபோதகப் பணிக்கான அறிவுறுத்தல்கள்' என்பதில் குறிப்பிடப்பட்டிருந்தன.</w:t>
      </w:r>
    </w:p>
    <w:p w14:paraId="5FBC9923" w14:textId="77777777" w:rsidR="00856380" w:rsidRDefault="00856380">
      <w:pPr>
        <w:ind w:firstLine="720"/>
        <w:rPr>
          <w:color w:val="000000"/>
          <w:lang w:val="ru-RU"/>
        </w:rPr>
      </w:pPr>
      <w:r>
        <w:rPr>
          <w:color w:val="000000"/>
          <w:lang w:val="ru-RU"/>
        </w:rPr>
        <w:t>ஆர்க்கிமண்டிரைட் நிக்கோலஸ் 1879-ல் எழுதியதாவது: "வெறும் எட்டு ஆண்டுகளாக மட்டுமே இருந்த, அந்தக் காலத்தில் இரண்டு மதபோதகர்களுடன் மற்றும் எந்தவொரு உறுதியான பொருள் வளங்களும் இன்றி இருந்த ஆர்த்தடாக்ஸ் மதப்பரப்புப் பணி, கத்தோலிக்க மற்றும் அனைத்துப் புராட்டஸ்டன்ட் மதப்பரப்புப் பணிகள் அனைத்தையும் இணைத்ததை விட இரண்டு மடங்கு அதிகமான கிறிஸ்தவர்களை ஏற்கெனவே கொண்டிருந்தது என்பது ஆர்த்தடாக்ஸ் ஜப்பானின் ஒரு தனித்துவமான பண்பாகும்."</w:t>
      </w:r>
    </w:p>
    <w:p w14:paraId="614BBAF7" w14:textId="77777777" w:rsidR="00856380" w:rsidRDefault="00856380">
      <w:pPr>
        <w:ind w:firstLine="720"/>
        <w:rPr>
          <w:lang w:val="ru-RU"/>
        </w:rPr>
      </w:pPr>
      <w:r>
        <w:rPr>
          <w:lang w:val="ru-RU"/>
        </w:rPr>
        <w:t>ஜப்பானுக்குப் புறப்படுவதற்கு முன்பு, ஆர்க்கிமண்டிரைட் நிக்கோலாஸ் தனது வயதான தந்தையைப் பார்க்க முடிந்தது.</w:t>
      </w:r>
    </w:p>
    <w:p w14:paraId="31507B1C" w14:textId="77777777" w:rsidR="00856380" w:rsidRDefault="00856380">
      <w:pPr>
        <w:ind w:firstLine="720"/>
        <w:rPr>
          <w:lang w:val="ru-RU"/>
        </w:rPr>
      </w:pPr>
      <w:r>
        <w:rPr>
          <w:lang w:val="ru-RU"/>
        </w:rPr>
        <w:t xml:space="preserve">அவர் மார்ச் 1871-ல் ஹகோடேட்டிற்குத் திரும்பினார். அவர் இல்லாத காலத்திலும் நற்செய்திப் பிரசங்கம் தொடர்ந்தது. ஆண்டின் இறுதியில், ஆர்க்கிமண்டிரைட் </w:t>
      </w:r>
      <w:r>
        <w:rPr>
          <w:lang w:val="ru-RU"/>
        </w:rPr>
        <w:lastRenderedPageBreak/>
        <w:t>நிக்கோலஸ் செண்டையில் பதினொரு பேருக்கு ஞானஸ்நானம் கொடுத்தார்.</w:t>
      </w:r>
    </w:p>
    <w:p w14:paraId="778FB1CB" w14:textId="77777777" w:rsidR="00856380" w:rsidRDefault="00856380">
      <w:pPr>
        <w:ind w:firstLine="720"/>
        <w:rPr>
          <w:lang w:val="ru-RU"/>
        </w:rPr>
      </w:pPr>
      <w:r>
        <w:rPr>
          <w:lang w:val="ru-RU"/>
        </w:rPr>
        <w:t xml:space="preserve">1872-ல், கீவ் இறையியல் </w:t>
      </w:r>
      <w:r>
        <w:rPr>
          <w:sz w:val="16"/>
          <w:szCs w:val="16"/>
          <w:lang w:val="ru-RU"/>
        </w:rPr>
        <w:t>அகாடமியில்</w:t>
      </w:r>
      <w:r>
        <w:rPr>
          <w:lang w:val="ru-RU"/>
        </w:rPr>
        <w:t xml:space="preserve"> ஒரு மாணவராக இருந்த ஹியரோமன்க் அனாடோலி (டிக்காய்), ஹகோடேட்டிற்கு வந்தார். ஆர்க்கிமண்டிரைட் நிக்கோலஸ் அவரைப் பற்றி இவ்வாறு கூறினார்: "இதைவிட சிறந்த உதவியாளர்களை நான் விரும்பியிருக்க முடியாது!" அவர் ஹகோடேட்டிலுள்ள தேவாலயத்தை தந்தை அனாடோலியிடம் ஒப்படைத்து, 4 பிப்ரவரி 1872 அன்று டோக்கியோவிற்குச் சென்றார்.</w:t>
      </w:r>
    </w:p>
    <w:p w14:paraId="5EA4A3AB" w14:textId="77777777" w:rsidR="00856380" w:rsidRDefault="00856380">
      <w:pPr>
        <w:rPr>
          <w:lang w:val="ru-RU"/>
        </w:rPr>
      </w:pPr>
    </w:p>
    <w:p w14:paraId="6D27B8C0" w14:textId="77777777" w:rsidR="00856380" w:rsidRDefault="00856380">
      <w:pPr>
        <w:pStyle w:val="Heading4"/>
        <w:rPr>
          <w:lang w:val="ru-RU"/>
        </w:rPr>
      </w:pPr>
      <w:bookmarkStart w:id="18" w:name="_Toc136191006"/>
      <w:bookmarkStart w:id="19" w:name="_Toc136191653"/>
      <w:bookmarkStart w:id="20" w:name="_Toc241166845"/>
      <w:r>
        <w:rPr>
          <w:lang w:val="ru-RU"/>
        </w:rPr>
        <w:t>திருவசனங்கள் மற்றும் பிற அத்தியாவசிய புத்தகங்களின் மொழிபெயர்ப்புகள்</w:t>
      </w:r>
      <w:bookmarkEnd w:id="18"/>
      <w:bookmarkEnd w:id="19"/>
      <w:bookmarkEnd w:id="20"/>
    </w:p>
    <w:p w14:paraId="27E79197" w14:textId="77777777" w:rsidR="00856380" w:rsidRDefault="00856380">
      <w:pPr>
        <w:ind w:firstLine="720"/>
        <w:rPr>
          <w:lang w:val="ru-RU"/>
        </w:rPr>
      </w:pPr>
      <w:r>
        <w:rPr>
          <w:lang w:val="ru-RU"/>
        </w:rPr>
        <w:t xml:space="preserve">அவர் ஹகோடேட்டிலேயே இருந்தபோது தொடங்கிய அந்தப் புனிதரின் முக்கியப் பணியானது, புனித வேதாகமங்களையும் வழிபாட்டுப் புத்தகங்களையும் ஜப்பானிய மொழிக்கு மொழிபெயர்ப்பதாகும். 1869-ஆம் ஆண்டிலேயே, புனித நிக்கோலஸ் எழுதினார்: "இதுவரை கூறப்பட்ட அனைத்திலிருந்தும், ஜப்பானில், குறைந்தபட்சம் உடனடி எதிர்காலத்திலாவது, அறுவடை ஏராளமாக உள்ளது என்று முடிவு செய்ய முடியும் போல் தெரிகிறது. இருப்பினும், எனது சொந்த, முற்றிலும் தனிப்பட்ட முயற்சிகளைத் தவிர, எங்கள் தரப்பில் ஒரு தொழிலாளி கூட இல்லை... நான் எனது பணியை அதே வழியில் தொடர்ந்தாலும், இங்கு ஒரு தனிநபரின் முயற்சிகள் கடலில் ஒரு துளியைப் போன்றது. புதிய ஏற்பாட்டின் ஒரு மொழிபெயர்ப்பு, சரியாகச் செய்யப்பட்டால் (வேறுவிதமாக எப்படிச் செய்ய முடியும்?), அது குறைந்தது மற்றொரு இரண்டு வருட முழுநேர உழைப்பை எடுக்கும். பின்னர் பழைய ஏற்பாட்டை மொழிபெயர்க்க வேண்டும்; மேலும், நம்மிடம் மிகச் சிறிய கிறிஸ்தவ திருச்சபை ஒன்று இருந்தாலும், ஜப்பானிய மொழியிலேயே ஆராதனைகளை நடத்துவது முற்றிலும் அவசியம்; அப்படியானால், புனித வரலாறு, திருச்சபை வரலாறு, வழிபாட்டு முறை மற்றும் இறையியல் போன்ற பிற புத்தகங்களின் நிலை என்ன? இவை அனைத்தும் மிகவும் அவசியமான விஷயங்களாகும். இவை அனைத்தும், மற்றும் இதேபோன்ற பிற படைப்புகளும் 'ஜப்பானிய' மொழிக்கு மொழிபெயர்க்கப்பட வேண்டும் — ஒரு வெளிநாட்டவர் தனது சொந்த மொழியில் எழுதுவதைப் போல எளிதாகவும் </w:t>
      </w:r>
      <w:r>
        <w:rPr>
          <w:lang w:val="ru-RU"/>
        </w:rPr>
        <w:lastRenderedPageBreak/>
        <w:t>வேகமாகவும் பாதி அளவாவது எழுதும் அளவுக்கு இந்த மொழியை ஒருபோதும் கற்றுக்கொள்ள முடியுமா என்பது இன்னும் அறியப்படாத ஒரு மொழி." பல ஆண்டுகளுக்குப் பிறகு, அவர் மொழிபெயர்ப்புப் பணி "மிஷனின் பணியின் உண்மையான சாராம்சத்தை உள்ளடக்கியது" என்று எழுதுகிறார். தற்போது, எந்த நாட்டில் இருந்தாலும், ஒரு மதப்பரப்புப் பணியின் செயல்பாடு வாய்மொழிப் பிரசங்கத்துடன் மட்டும் நின்றுவிடுவதில்லை. மணியடித்துக் கொண்டு தெருக்களில் ஓடி, கேட்பவர்களை அழைத்த பிரான்சிஸ் சவேரியாரின் காலம் மலையேறிப் போய்விட்டது. இருப்பினும், ஜப்பானில், மக்களின் வாசிப்புப் பழக்கத்தையும் அச்சிடப்பட்ட வார்த்தை மீதான வளர்ந்து வரும் மரியாதையையும் கருத்தில் கொண்டு, நம்பிக்கையாளர்களுக்கும் திருமுழுக்குக்குத் தயாராகும்வர்களுக்கும் முதன்மையாக, அவர்களின் தாய்மொழியில் எழுதப்பட்ட, நல்ல உரைநடையில் அமைந்த, மேலும் அழகாகவும் மலிவாகவும் கவனமாக வெளியிடப்பட்ட ஒரு புத்தகம் வழங்கப்பட வேண்டும். கத்தோலிக்கம் மற்றும் புராட்டஸ்டன்டிசத்துடனான கோட்பாட்டு வேறுபாடுகளைத் தெளிவுபடுத்தும் புத்தகங்கள் நமக்கு மிகவும் முக்கியமானவை."</w:t>
      </w:r>
    </w:p>
    <w:p w14:paraId="79C920CC" w14:textId="77777777" w:rsidR="00856380" w:rsidRDefault="00856380">
      <w:pPr>
        <w:ind w:firstLine="720"/>
        <w:rPr>
          <w:lang w:val="ru-RU"/>
        </w:rPr>
      </w:pPr>
    </w:p>
    <w:p w14:paraId="33FC353C" w14:textId="77777777" w:rsidR="00856380" w:rsidRDefault="00856380">
      <w:pPr>
        <w:ind w:left="720"/>
        <w:rPr>
          <w:sz w:val="18"/>
          <w:szCs w:val="18"/>
          <w:lang w:val="ru-RU"/>
        </w:rPr>
      </w:pPr>
      <w:r>
        <w:rPr>
          <w:sz w:val="18"/>
          <w:szCs w:val="18"/>
          <w:lang w:val="ru-RU"/>
        </w:rPr>
        <w:t>11. இந்த தேவாலயம் செயின்ட் பீட்டர்ஸ்பர்க் கட்டிடக் கலைஞர் மிகைல் அரேஃபியவிச் ஷ்சுருபோவ் என்பவரால் வடிவமைக்கப்பட்டது. 1923 ஆம் ஆண்டு பூகம்பத்தின் போது அழிக்கப்பட்ட ஐகனோஸ்டாஸ், செயின்ட் பீட்டர்ஸ்பர்க் ஐகனோகிராஃபர் வாசிலி மகரோவிச் போஷெகோனோவ் என்பவரால் வரையப்பட்டது. பள்ளி கட்டுமானத்திற்கான நன்கொடைகள் ரஷ்யா முழுவதிலுமிருந்து வந்தன. மாஸ்கோ மட்டும் 200,000 ரூபிள்களை நன்கொடையாக வழங்கியது, இது மொத்த கட்டுமானச் செலவில் 40 சதவீதம் வரை இருந்தது.</w:t>
      </w:r>
    </w:p>
    <w:p w14:paraId="6D9313D7" w14:textId="77777777" w:rsidR="00856380" w:rsidRDefault="00856380">
      <w:pPr>
        <w:ind w:left="720"/>
        <w:rPr>
          <w:sz w:val="18"/>
          <w:szCs w:val="18"/>
          <w:lang w:val="ru-RU"/>
        </w:rPr>
      </w:pPr>
      <w:r>
        <w:rPr>
          <w:sz w:val="18"/>
          <w:szCs w:val="18"/>
          <w:lang w:val="ru-RU"/>
        </w:rPr>
        <w:t>12. ரஷ்ய அரியணை வாரிசின் ஜப்பான் பயணம் இந்த நிகழ்வுடன் ஒத்துப்போகும் வகையில் திட்டமிடப்பட்டது; இருப்பினும், ஓட்சுவில் நடந்த சம்பவத்தைத் தொடர்ந்து, அந்த இளவரசர் ஜப்பானை விட்டு வெளியேறினார்.</w:t>
      </w:r>
    </w:p>
    <w:p w14:paraId="3E6CFF2A" w14:textId="77777777" w:rsidR="00856380" w:rsidRDefault="00856380">
      <w:pPr>
        <w:rPr>
          <w:lang w:val="ru-RU"/>
        </w:rPr>
      </w:pPr>
    </w:p>
    <w:p w14:paraId="7685C300" w14:textId="77777777" w:rsidR="00856380" w:rsidRDefault="00856380">
      <w:pPr>
        <w:rPr>
          <w:lang w:val="ru-RU"/>
        </w:rPr>
      </w:pPr>
      <w:r>
        <w:rPr>
          <w:lang w:val="ru-RU"/>
        </w:rPr>
        <w:t xml:space="preserve">ஹகோடேட்டில், மொழிபெயர்ப்பாளர் இல்லாததால், திருப்பலி சபை ஸ்லாவோனிக் மொழியில் நடத்தப்பட்டது, அதே நேரத்தில் 'கர்த்தரே, இரக்கம் காட்டுங்கள்', 'புனித கடவுளே', 'நான் நம்புகிறேன்' மற்றும் 'எங்கள் பிதாவே' </w:t>
      </w:r>
      <w:r>
        <w:rPr>
          <w:lang w:val="ru-RU"/>
        </w:rPr>
        <w:lastRenderedPageBreak/>
        <w:t xml:space="preserve">ஆகியவை மட்டுமே ஜப்பானிய மொழியில் பாடப்பட்டன மற்றும் வாசிக்கப்பட்டன. 'கர்த்தரே, இரக்கம் காட்டுங்கள்' என்ற பிரார்த்தனையை மொழிபெயர்க்கும்போது, 'இரக்கம் காட்டுங்கள்' என்ற வார்த்தையை எப்படி மொழிபெயர்ப்பது என்ற கேள்வி எழுந்தது, ஏனெனில் அது பெரும்பாலும் ஒரு குற்றவாளிக்கு இரக்கம் காட்டுவது போல உணரப்படுகிறது. பிஷப் நிக்கோலஸ் கூறினார்: 'நமது கடவுளுடன் நமக்கு அத்தகைய உறவு இல்லை. நாம் 'அவரேமா' என்ற வார்த்தையைப் பயன்படுத்துவோம். ஒரு தாய் தன் குழந்தைக்கு 'அருள் காட்டுவது' போல, அசல் பழைய ரஷ்ய அர்த்தத்தில் 'கருணை கொண்டிருப்பது' போல." அங்கு, ஹகோடேட்டில், புனித நிக்கோலஸ் சீன மொழியிலிருந்து திருவசனங்களை மொழிபெயர்க்கத் தொடங்கினார்; இருப்பினும், சீன மொழிபெயர்ப்புகள் போதுமானவை அல்ல என்பதை அவர் விரைவில் உணர்ந்து, ரஷ்யப் பதிப்பை விடத் துல்லியமானது என்று கருதிய சர்ச் ஸ்லாவோனிக் மொழியிலிருந்து புதிய ஏற்பாட்டை மொழிபெயர்க்கத் தொடங்கினார். ஒவ்வொரு வசனமும் வல்கேட், செப்டுவாஜின்ட் மற்றும் ஒரு ஆங்கில மொழிபெயர்ப்புடன் ஒப்பிட்டு சரிபார்க்கப்பட்டது. கடினமான பகுதிகளில், அந்த புனிதர் புனித யோவான் கிறிசோஸ்டத்தின் வியாக்கியானங்களைச் சார்ந்திருந்தார். 4–5 மணி நேர உழைப்பில், அவரால் 15 வசனங்களுக்கு மேல் மொழிபெயர்க்க முடியவில்லை. புனிதர் நற்செய்திகள் மற்றும் திருத்தூதர்களின் செயல்கள் நூல்களை (தனது முதல் பதிப்பாக) மொழிபெயர்க்கும் பணியை முடித்தவுடன், இவை ஜப்பானிய மொழியிலும் வாசிக்கப்படத் தொடங்கின. மற்றவற்றுடன், புனித பவுலின் கலாத்தியர், எபேசியர், பிலிப்பியர் மற்றும் கொலோசெயர் ஆகியோருக்கான திருமுகங்கள், அத்துடன் உரோமையருக்கு எழுதிய திருமுகத்தின் பாதி பகுதியும் ஹகோடேட்டில் மொழிபெயர்க்கப்பட்டன. அதே நேரத்தில், ஒரு சுருக்கமான பிரார்த்தனைப் புத்தகம் (சீன மொழியிலிருந்து மொழிபெயர்க்கப்பட்டது), ஞானஸ்நானம் மற்றும் நம்பிக்கையற்றவர்களை ஏற்றுக்கொள்வதற்கான சடங்குகள், ரோஸ்டோவின் புனித டெமெட்ரியஸின் 'ஆர்த்தடாக்ஸ் விசுவாச அறிக்கை', திருமுழுக்குக்குத் தயாராகும்வர்களுக்கான ஒரு விசுவாசப் போதனை, பழைய ஏற்பாட்டின் சுருக்கம், பேராயர் மைக்கேலின் *விளக்கமான </w:t>
      </w:r>
      <w:r>
        <w:rPr>
          <w:lang w:val="ru-RU"/>
        </w:rPr>
        <w:lastRenderedPageBreak/>
        <w:t>நற்செய்தி* மற்றும் பேராயர் பிளாட்டோவின் *அறநெறி இறையியல்*.</w:t>
      </w:r>
    </w:p>
    <w:p w14:paraId="0496C18D" w14:textId="77777777" w:rsidR="00856380" w:rsidRDefault="00856380">
      <w:pPr>
        <w:rPr>
          <w:lang w:val="ru-RU"/>
        </w:rPr>
      </w:pPr>
    </w:p>
    <w:p w14:paraId="268BFD17" w14:textId="77777777" w:rsidR="00856380" w:rsidRDefault="00856380">
      <w:pPr>
        <w:ind w:left="720"/>
        <w:rPr>
          <w:sz w:val="18"/>
          <w:szCs w:val="18"/>
          <w:lang w:val="ru-RU"/>
        </w:rPr>
      </w:pPr>
      <w:r>
        <w:rPr>
          <w:sz w:val="18"/>
          <w:szCs w:val="18"/>
          <w:lang w:val="ru-RU"/>
        </w:rPr>
        <w:t>13. 1923 கான்டன் பூகம்பத்தின் போது, குவிமாடம் இடிந்து விழுந்தது, மேலும் பேராலயத்தின் அனைத்து அலங்காரப் பொருட்களும் ஐகனோஸ்டாஸும் ஒரு தீயில் அழிக்கப்பட்டன. 30,000 புத்தகங்கள் வரை கொண்டிருந்த மிஷனின் நூலகமும் எரிந்து நாசமானது. கடுமையான வெப்பத்தில் உருகிவிட்ட மணிகள் கூட இழக்கப்பட்டன. 20 அக்டோபர் 1923 அன்று நடந்த ஒரு அவசர சினடில், பேராலயத்தை மீண்டும் கட்ட முடிவு செய்யப்பட்டது. 15 டிசம்பர் 1929 அன்று, அதன் புனரமைப்பைத் தொடர்ந்து பேராலயம் அர்ப்பணிக்கப்பட்டது. பசிலிக்காவை மீண்டும் கட்டிய ஜப்பானிய கட்டிடக் கலைஞர் ஷினிகி ஒகாடா, கட்டிடத்தின் ஒட்டுமொத்த விகிதாச்சாரத்தை மாற்றவில்லை, ஆனால் பௌத்த கோயில் கட்டிடக்கலையிலிருந்து கடன் வாங்கிய, பறந்து கொண்டிருக்கும் அல்லது உயரே எழும்பிச் செல்லும் ஒரு பறவையைக் குறிக்கும், கிட்டத்தட்ட கண்ணுக்குத் தெரியாத ஒரு வளைவை கூரையின் மேல் கொடுத்தார்.</w:t>
      </w:r>
    </w:p>
    <w:p w14:paraId="63791E0A" w14:textId="77777777" w:rsidR="00856380" w:rsidRDefault="00856380">
      <w:pPr>
        <w:rPr>
          <w:lang w:val="ru-RU"/>
        </w:rPr>
      </w:pPr>
    </w:p>
    <w:p w14:paraId="388258CC" w14:textId="77777777" w:rsidR="00856380" w:rsidRDefault="00856380">
      <w:pPr>
        <w:rPr>
          <w:lang w:val="ru-RU"/>
        </w:rPr>
      </w:pPr>
      <w:r>
        <w:rPr>
          <w:lang w:val="ru-RU"/>
        </w:rPr>
        <w:t>டோக்கியோவிற்குச் சென்ற பிறகு, புனித நிக்கோலஸ் முதலில் ஆக்டோய்கோஸையும், பின்னர் லென்டன் மற்றும் ஃபெஸ்டல் ட்ரையோட்களையும் மொழிபெயர்த்தார், அதே நேரத்தில் நற்செய்தியின் ஒரு புதிய மொழிபெயர்ப்பிலும் பணியாற்றினார். ஆண்டுதோறும் நடைபெறும் தெய்வீக ஆராதனைகளின் சுழற்சிக்குத் தேவையான பழைய ஏற்பாட்டின் அனைத்துப் பகுதிகளையும் அவர் மொழிபெயர்த்தார். கத்தோலிக்கர்கள் மற்றும் புராட்டஸ்டன்ட்டுகள் தயாரித்த குறைவான நுணுக்கமான மொழிபெயர்ப்புகளை அவர் நம்பவில்லை, அதனால் அவற்றால் அவர் வழிதவற நேரிடலாம் அல்லது அவற்றிலிருந்து அறியாமலேயே எதையாவது கடன் வாங்க நேரிடலாம் என்று பயந்து, அவற்றைப் படிக்கக் கூட முயற்சிக்கவில்லை. அந்தப் புனிதரின் அன்புக்குரிய கனவு முழு பைபிளையும் மொழிபெயர்ப்பதுதான். 1910-ல், தனது கணக்கீடுகளின்படி, இந்தப் பணியை முடிக்க இன்னும் ஐந்து ஆண்டுகள் தேவைப்படும் என்று அவர் கூறினார்.</w:t>
      </w:r>
    </w:p>
    <w:p w14:paraId="7B956AEA" w14:textId="77777777" w:rsidR="00856380" w:rsidRDefault="00856380">
      <w:pPr>
        <w:ind w:firstLine="720"/>
        <w:rPr>
          <w:lang w:val="ru-RU"/>
        </w:rPr>
      </w:pPr>
      <w:r>
        <w:rPr>
          <w:lang w:val="ru-RU"/>
        </w:rPr>
        <w:t xml:space="preserve">"நற்செய்தியையும் திருத்தொண்டையும் மக்களின் நிலைக்குக் கொண்டுவரக்கூடாது, மாறாக, விசுவாசிகளை நற்செய்தி மற்றும் திருத்தொண்டு நூல்களின் புரிதலுக்கு </w:t>
      </w:r>
      <w:r>
        <w:rPr>
          <w:lang w:val="ru-RU"/>
        </w:rPr>
        <w:lastRenderedPageBreak/>
        <w:t>உயர்த்த வேண்டும். நற்செய்தியில் கடுஞ்சொல் பயன்பாடு ஏற்றுக்கொள்ள முடியாதது. நான் முற்றிலும் ஒரே மாதிரியான இரண்டு எழுத்துக்கள் அல்லது சொற்றொடர்களைக் கண்டால், அவை இரண்டும் ஜப்பானிய செவிக்கும் கண்ணுக்கும் சமமாக கண்ணியமாகத் தோன்றினால், அப்போது நான் நிச்சயமாக, அதிகம் பரவலாகப் பயன்படுத்தப்படும் ஒன்றிற்கு முன்னுரிமை கொடுப்பேன், ஆனால் அறியாமையிடம் நான் ஒருபோதும் சலுகை காட்டுவதில்லை, மேலும் மொழிபெயர்ப்புகளின் துல்லியத்தில் மிகச் சிறிய சமரசம் கூட அனுமதிப்பதில்லை, , ஜப்பானில் மிகவும் குறைவாக அறியப்பட்ட ஒரு சீன எழுத்தை நான் பயன்படுத்த வேண்டியிருந்தாலும் கூட. என் மொழிபெயர்ப்பை ஜப்பானிய வாசகர்கள் புரிந்துகொள்ள சில சமயங்களில் அதிக முயற்சி தேவைப்படுகிறது என்று நானே உணர்கிறேன். ஆனால் இது பெரும்பாலும் அவர்களுக்கு ஆர்த்தடாக்ஸ் மதத்தின் புதுமை காரணமாகவே..."</w:t>
      </w:r>
    </w:p>
    <w:p w14:paraId="2E3386EC" w14:textId="77777777" w:rsidR="00856380" w:rsidRDefault="00856380">
      <w:pPr>
        <w:ind w:firstLine="720"/>
        <w:rPr>
          <w:lang w:val="ru-RU"/>
        </w:rPr>
      </w:pPr>
      <w:r>
        <w:rPr>
          <w:lang w:val="ru-RU"/>
        </w:rPr>
        <w:t>பல நூற்றாண்டுகளாக பௌத்தர்கள் மற்றும் ஷின்டோ மதத்தினரால் பல எழுத்துக்கள் பயன்படுத்தப்பட்டதால், அவை மிகவும் குறிப்பிட்ட ஒரு பொருளைப் பெற்றன. இது ஒரு மரபுவழிச் சூழலில் அவற்றைப் பயன்படுத்துவதை இயலாததாக்கியது அல்லது ஆபத்தானதாக்கியது</w:t>
      </w:r>
      <w:r>
        <w:rPr>
          <w:vertAlign w:val="superscript"/>
          <w:lang w:val="ru-RU"/>
        </w:rPr>
        <w:t>14</w:t>
      </w:r>
      <w:r>
        <w:rPr>
          <w:lang w:val="ru-RU"/>
        </w:rPr>
        <w:t>. பல சந்தர்ப்பங்களில், ஆயர் ஒரு குறிப்பிட்ட வசனம் அல்லது கருத்தின் மொழிபெயர்ப்பை திருச்சபைகளுக்கு வழங்கி, அதன் மீது மதகுருமார்களையும் பொது விசுவாசிகளையும் கருத்துத் தெரிவிக்கக் கேட்டுக்கொள்வார்.</w:t>
      </w:r>
    </w:p>
    <w:p w14:paraId="09CBE594" w14:textId="77777777" w:rsidR="00856380" w:rsidRDefault="00856380">
      <w:pPr>
        <w:ind w:firstLine="720"/>
        <w:rPr>
          <w:lang w:val="ru-RU"/>
        </w:rPr>
      </w:pPr>
      <w:r>
        <w:rPr>
          <w:lang w:val="ru-RU"/>
        </w:rPr>
        <w:t>முப்பது ஆண்டுகளாக, மாலை சரியாக ஆறு மணிக்கு, அவரது வழக்கமான மொழிபெயர்ப்பு உதவியாளர், பாவெல் நகை—சிறந்த கல்வி கற்ற, அசாதாரணமாக கடினமாக உழைக்கும் மற்றும் ஆர்த்தடாக்ஸ் மதத்தில் முழுமையாக அர்ப்பணிப்புடன் இருந்த ஒரு மனிதர்—மறைமாவட்டத்தின் அறைக்குள் நுழைவார். அவர் மறைமாவட்டத்தின் அருகே ஒரு தாழ்வான நாற்காலியில் அமர்ந்து, மறைமாவட்டர் உரையாற்றுவதை எழுதத் தொடங்குவார். இந்தப் பணி வழக்கமாக நான்கு மணி நேரம் நீடிக்கும், இரவு பத்து மணிக்கு முடிவடையும்.</w:t>
      </w:r>
    </w:p>
    <w:p w14:paraId="6E330A12" w14:textId="77777777" w:rsidR="00856380" w:rsidRDefault="00856380">
      <w:pPr>
        <w:ind w:firstLine="720"/>
        <w:rPr>
          <w:lang w:val="ru-RU"/>
        </w:rPr>
      </w:pPr>
      <w:r>
        <w:rPr>
          <w:lang w:val="ru-RU"/>
        </w:rPr>
        <w:t xml:space="preserve">என் முன்னால் தெய்வீக ஆராதனையின் ஸ்லாவோனிக் மற்றும் கிரேக்க உரைகள் இருக்கின்றன, </w:t>
      </w:r>
      <w:r>
        <w:rPr>
          <w:lang w:val="ru-RU"/>
        </w:rPr>
        <w:lastRenderedPageBreak/>
        <w:t>அவற்றைச் சரியாகப் புரிந்துகொள்ள உதவும் குறிப்புப் புத்தகங்களும் அருகில் உள்ளன. என் உதவியாளரிடம் சீன மற்றும் ஜப்பானிய அகராதிகள் மற்றும் இலக்கணப் புத்தகங்கள் உள்ளன, மேலும் எங்களுக்கு முன்னால் பெய்ஜிங்கில் உள்ள எங்கள் மதப்பரப்புப் பணியிலிருந்து நாங்கள் பெற்ற தெய்வீக ஆராதனையின் சீன உரை உள்ளது. ஸ்லாவோனிக் உரையைப் பார்த்து, அதை கிரேக்க உரையுடன் சரிபார்த்து, அர்த்தத்தைச் சொல்மாற்றத் துல்லியத்துடன் வெளிப்படுத்த முயற்சித்து நான் மொழிபெயர்ப்பைச் சொல்கிறேன்; என் சக ஊழியர் அதை ஜப்பானிய எழுத்துக்களுடன் கலந்த சீன எழுத்துக்களில் எழுதுகிறார். இந்தக் கட்டத்தில் மொழிபெயர்ப்புச் சிரமங்கள், ஜப்பானிய இலக்கணம் நமது இலக்கணத்திற்கு நேர்மாறானது என்பதில்தான் அடங்கியுள்ளன; அதாவது, ஜப்பானிய மொழியில் செயப்படுபொருள் முதலில் வர வேண்டும், மேலும் மொழிபெயர்ப்பில் உள்ள அனைத்து துணை மற்றும் அறிமுகப் பத்திகளும்—அங்கு எத்தனை துணை மற்றும் அறிமுகப் பத்திகள் இருந்தாலும்—செயப்படுபொருளுக்கும் செயப்படுபொருளின் பண்புக்கும் இடையில் வைக்கப்பட வேண்டும்; அவை அனைத்தும் முக்கியப் பண்புக்கு முன்பாக வர வேண்டும்; ஒவ்வொரு துணை மற்றும் அறிமுகப் பாகுரையிலும், பாகுறைகளின் அதே அமைப்பு பொருந்தும்.</w:t>
      </w:r>
    </w:p>
    <w:p w14:paraId="3716544B" w14:textId="77777777" w:rsidR="00856380" w:rsidRDefault="00856380">
      <w:pPr>
        <w:ind w:firstLine="720"/>
        <w:rPr>
          <w:lang w:val="ru-RU"/>
        </w:rPr>
      </w:pPr>
      <w:r>
        <w:rPr>
          <w:lang w:val="ru-RU"/>
        </w:rPr>
        <w:t xml:space="preserve">ஒரு பாடல் அல்லது பிரார்த்தனை சொல்லப்பட்டவுடன், அதன் பகுதிகளுக்கு இடையேயான சொற்றொடர் உறவுகள் நிறுவப்பட்டவுடன், உரையை மெருகேற்றும் செயல்முறை தொடங்குகிறது; உரையின் பொருள் சிறிதளவும் விலகாமல் இருப்பதை உறுதி செய்வதே எனது முதன்மைக் கவலையாகும்; இதற்கிடையில், எனது சக ஊழியர், உரையின் இலக்கண மற்றும் பாணியியல் கட்டமைப்பின் சரியான தன்மையையும் நேர்த்தியையும் உறுதிசெய்ய அதே அளவு கவனத்துடன் பணியாற்றுகிறார். வேலையின் இந்தப் பகுதி மிகவும் கடினமானதும் சிரமமானதுமாகும். இங்குதான் சீனம் மற்றும் ஜப்பானிய மொழிகளில் முழுமையான அறிவு மிகவும் அவசியமாகிறது, ஏனெனில், முதலாவதாக, பல ஒத்தொலிக்கக்கூடிய எழுத்துக்களிலிருந்து மிகவும் பொதுவாகப் பயன்படுத்தப்படும் மற்றும் புரிந்துகொள்ளக்கூடிய ஒன்றைத் தேர்ந்தெடுக்க, ஒவ்வொரு சீன எழுத்தின் </w:t>
      </w:r>
      <w:r>
        <w:rPr>
          <w:lang w:val="ru-RU"/>
        </w:rPr>
        <w:lastRenderedPageBreak/>
        <w:t xml:space="preserve">அர்த்தத்தையும் தெளிவாகப் புரிந்துகொண்டிருக்க வேண்டும்; இரண்டாவதாக, ஒரு எழுத்தின் சீன உச்சரிப்பைத் தக்கவைப்பதா அல்லது அதற்கு ஒரு ஜப்பானிய உச்சரிப்பைக் கொடுப்பதா என்பதைத் தீர்மானிக்க வேண்டும், ஏனெனில், எழுத்துக்கள் சீனாவிலிருந்து ஜப்பானுக்கு அறிமுகப்படுத்தப்பட்டபோது, அவற்றுடன் ஒரு சீன ஒற்றொலிக்கான உச்சரிப்பும் வந்தது, அது இன்றும் அவற்றுடன் தொடர்புடையதாக உள்ளது, மேலும் அது ஆழ்ந்த புலமையாளர்களுக்கு மட்டுமே முழுமையாக அணுகக்கூடியதாக உள்ளது, ஆனால் அது படிப்படியாகச் சுருங்கி, கீழ்மட்ட மக்களிடையே கூட கணிசமான அளவு ஊடுருவிவிட்டது; அதே நேரத்தில், கிட்டத்தட்ட ஒவ்வொரு எழுத்தும் ஜப்பானிய மொழிக்கு மொழிபெயர்க்கப்பட்டு, அதன் சொந்த ஜப்பானிய உச்சரிப்பைக் கொண்டுள்ளது. இதில் எதைப் பின்பற்றுவது? ஒருவர் ஜப்பானிய பயன்பாட்டைக் கடுமையாகப் பின்பற்ற வேண்டும் என்று தோன்றலாம், ஆனால் ஒரு எழுத்தின் ஜப்பானிய உச்சரிப்பு, சீன உச்சரிப்பை விட, கல்வியறிவற்ற மக்களுக்குக் கூட, குறைவாகப் புரியக்கூடியதாக இருப்பது பெரும்பாலும் நிகழ்கிறது. மூன்றாவதாக, எழுத்துக்களை ஜப்பானிய ஒலிபெயர்ப்பு இல்லாமல் விடுவது, அல்லது எழுத்துக்களின் கடினத்தன்மை அல்லது அவற்றின் தெளிவற்ற தன்மை காரணமாக, அவற்றுக்கு ஒலிபெயர்ப்பு வழங்குவது, மற்றும் எந்த அளவிற்கு வழங்குவது என்பதையும் கருத்தில் கொள்ள வேண்டும். சுருக்கமாக, மொழிபெயர்ப்புக்காக எந்த மொழியைப் பின்பற்றுவது என்பதைத் தீர்மானிக்க வேண்டும். நாம் மொழிபெயர்க்கும் விஷயத்தின் முக்கியத்துவத்தைக் கருத்தில் கொள்ளும்போது, மிகவும் மதிப்புமிக்க அறிஞர் மொழி நமக்கு மிகவும் சாதகமானது; அது எழுத்துக்களாலோ அல்லது அவற்றின் உச்சரிப்பாலோ கட்டுப்படுத்தப்படவில்லை, மேலும் அதற்கு எந்தவிதமான எழுத்துருமாற்றமும் தேவையில்லை; இருப்பினும் இந்த மொழி மிதமான கல்வியறிவு உள்ளவர்களுக்கும் கூட வசதியற்றதாக இருக்கும், மேலும் சிறிதளவு கல்வியறிவு உள்ளவர்களுக்கு முற்றிலும் புரியாததாக இருக்கும். நாம் மொழிபெயர்க்கும் படைப்பு அனைவருக்கும் எளிதில் புரியக்கூடியதாக இருக்க வேண்டும், அதன் முதன்மைப் பயனும் அதுவே என்பதைக் கருத்தில் கொள்ளும்போது, நாம் மக்களின் மொழியான, பேச்சு மொழிக்கு </w:t>
      </w:r>
      <w:r>
        <w:rPr>
          <w:lang w:val="ru-RU"/>
        </w:rPr>
        <w:lastRenderedPageBreak/>
        <w:t>ஈர்க்கப்படுகிறோம்; ஆனால் அப்படியானால், நமது மொழிபெயர்ப்பு மிகவும் முரட்டுத்தனமாகிவிடும், அதனால் அது பொதுமக்கள் அல்லாதவர்களால் உடனடியாகப் புறக்கணிக்கப்படும். நாம் ஒரு நடுநிலை மொழியைப் பயன்படுத்த முடிவு செய்துள்ளோம். அளவுகோல்களின் தெளிவற்ற தன்மை மற்றும் எல்லைகள் மங்கியுள்ளதால் முடிவில்லாத தகராறுகளுக்கு இங்கு ஏராளமான வாய்ப்புகள் இருந்தாலும், இதற்குக் கட்டுப்பட நாங்கள் முயற்சி செய்கிறோம். அத்தகைய தகராறுகளில், அனைவருக்கும் முடிந்தவரை மிகப்பெரிய தெளிவை நிலைநிறுத்த நான் எல்லா வகையிலும் பாடுபடுகிறேன், அதே நேரத்தில் என் சக ஊழியர் ஆபாசமான சொற்களைத் தவிர்த்து, வெளிப்பாட்டின் நேர்த்தியைப் பேண முயற்சி செய்கிறார். இறுதியாக, இந்தச் சிரமங்கள் அனைத்தும் தீர்க்கப்பட்டு, மொழிபெயர்ப்பு உரை இறுதி செய்யப்பட்டு, முழுப் புத்தகமும் மொழிபெயர்க்கப்பட்டதும், நாங்கள் அதை மீண்டும் ஒருமுறை, அசல் உரையுடன் கவனமாகச் சரிபார்த்து, புத்தகம் முழுவதும் ஒரே அசல் வார்த்தைகள் மற்றும் வெளிப்பாடுகளுக்கு அதே மொழிபெயர்க்கப்பட்ட எழுத்துக்களும் வாசிப்புகளும் பயன்படுத்தப்படுவதை உறுதி செய்கிறோம்."</w:t>
      </w:r>
    </w:p>
    <w:p w14:paraId="6EAC8F8B" w14:textId="77777777" w:rsidR="00856380" w:rsidRDefault="00856380">
      <w:pPr>
        <w:ind w:firstLine="720"/>
        <w:rPr>
          <w:lang w:val="ru-RU"/>
        </w:rPr>
      </w:pPr>
      <w:r>
        <w:rPr>
          <w:lang w:val="ru-RU"/>
        </w:rPr>
        <w:t xml:space="preserve">முன்னாள் செமினரி மாணவர்களைக் கொண்ட ஒரு மொழிபெயர்ப்பாளர் குழு உருவாக்கப்பட்டது, அவர்கள் ரஷ்ய இறையியல் படைப்புகளை மட்டுமல்லாமல் ரஷ்ய இலக்கியப் படைப்புகளையும் மொழிபெயர்ப்பதில் ஈடுபட்டனர் (ஆரம்பத்தில், மொழிபெயர்ப்புத் துறையில் ரஷ்யாவில் இறையியல் கல்வி பெற்ற நபர்கள் மட்டுமே இருந்தனர்; பின்னர், ஜப்பானிய நாட்டினரும் அங்கு பணியாற்றத் தொடங்கினர்). அவர்களில், செமினரியின் தலைவர் இவான் செனுமா மற்றும் அவரது மனைவி அன்னா லுகினிச்னா செனுமா; செமினரியில் தத்துவம் மற்றும் இறையியல் பேராசிரியராக இருந்து ரஷ்யாவில் பத்து ஆண்டுகள் கழித்த கோனிஷி மசூதாரோ (பின்னர் அவர் புராட்டஸ்டன்ட் மதத்திற்கு மாறினார்); மற்றும் புகழ்பெற்ற மொழிபெயர்ப்பாளர் மற்றும் அறிஞர் நோபோரி ஷோமு ஆகியோர் இருந்தனர். புனிதர் எழுதினார்: "அவர்கள் மொழிபெயர்த்துப் படிக்கட்டும். ஒருமுறை நீங்கள் ரஷ்ய இலக்கியம், புஷ்கின், லெர்மான்டோவ், டால்ஸ்டாய்கள் மற்றும் டோஸ்டாயெவ்ஸ்கி ஆகியோரைப் பற்றி </w:t>
      </w:r>
      <w:r>
        <w:rPr>
          <w:lang w:val="ru-RU"/>
        </w:rPr>
        <w:lastRenderedPageBreak/>
        <w:t>அறிந்துகொண்டால், ரஷ்யாவை நேசிக்காமல் இருப்பது சாத்தியமில்லை."</w:t>
      </w:r>
    </w:p>
    <w:p w14:paraId="6D0BC094" w14:textId="77777777" w:rsidR="00856380" w:rsidRDefault="00856380">
      <w:pPr>
        <w:rPr>
          <w:lang w:val="ru-RU"/>
        </w:rPr>
      </w:pPr>
    </w:p>
    <w:p w14:paraId="76E7DBFB" w14:textId="77777777" w:rsidR="00856380" w:rsidRDefault="00856380">
      <w:pPr>
        <w:pStyle w:val="Heading4"/>
        <w:rPr>
          <w:lang w:val="ru-RU"/>
        </w:rPr>
      </w:pPr>
      <w:bookmarkStart w:id="21" w:name="_Toc136191007"/>
      <w:bookmarkStart w:id="22" w:name="_Toc136191654"/>
      <w:bookmarkStart w:id="23" w:name="_Toc241166846"/>
      <w:r>
        <w:rPr>
          <w:lang w:val="ru-RU"/>
        </w:rPr>
        <w:t>போர்</w:t>
      </w:r>
      <w:bookmarkEnd w:id="21"/>
      <w:bookmarkEnd w:id="22"/>
      <w:bookmarkEnd w:id="23"/>
    </w:p>
    <w:p w14:paraId="37EF33E1" w14:textId="77777777" w:rsidR="00856380" w:rsidRDefault="00856380">
      <w:pPr>
        <w:ind w:firstLine="720"/>
        <w:rPr>
          <w:lang w:val="ru-RU"/>
        </w:rPr>
      </w:pPr>
      <w:r>
        <w:rPr>
          <w:lang w:val="ru-RU"/>
        </w:rPr>
        <w:t>1900-க்குப் பிறகு, ரஷ்ய எதிர்ப்பு உணர்வு மீண்டும் தீவிரமடைந்தது, இது தேவாலயத்தின் மீதான மனப்பான்மைகளைப் பாதிக்கத் தவறவில்லை. டி. எம். போஸ்ட்னீவ் *நிஹோன்* செய்தித்தாளிலிருந்து ஒரு தனித்துவமான பகுதியை மேற்கோள் காட்டுகிறார்: "ஆர்த்தடாக்ஸ் தேவாலயம் ஒரு தீய நோக்கம் கொண்ட இடம், அதிலிருந்து ஜப்பானின் மீது சாபங்கள் பொழியப்படுகின்றன, மேலும் அதன் தோல்விக்காக அங்கே பிரார்த்தனைகள் செய்யப்படுகின்றன. இது ரஷ்யாவின் சேவையில் உளவாளிகளுக்கான மைய நிறுவனமாக எப்போதும் இருந்துள்ளது. ரஷ்யப் பள்ளிமண்டபத்தின் குவிமாடத்தை ஜப்பானியர்கள் வெறுக்கிறார்கள், அது முழு நகரத்தின் மீதும் உயர்ந்து நின்று, பேரரசர் மாளிகைக்கே இகழ்ச்சியின் செய்தியை அனுப்புவது போல் தெரிகிறது; ஒவ்வொரு ஞாயிற்றுக்கிழமை காலையும் அதன் சத்தத்தால் குடியிருப்பாளர்களின் அமைதியான உறக்கத்தைக் கெடுக்கும் தேவாலய மணியையும் அவர்கள் வெறுக்கிறார்கள்."</w:t>
      </w:r>
    </w:p>
    <w:p w14:paraId="6EA616C7" w14:textId="77777777" w:rsidR="00856380" w:rsidRDefault="00856380">
      <w:pPr>
        <w:ind w:firstLine="720"/>
        <w:rPr>
          <w:lang w:val="ru-RU"/>
        </w:rPr>
      </w:pPr>
      <w:r>
        <w:rPr>
          <w:lang w:val="ru-RU"/>
        </w:rPr>
        <w:t>1902-ல் ஜப்பான் மற்றும் பிரிட்டன் இடையே கூட்டணி ஒப்பந்தம் செய்யப்பட்ட பிறகு, ஜப்பான் மற்றும் ரஷ்யா இடையே போர் தவிர்க்க முடியாதது என்பது தெளிவாகத் தெரிந்தது. 1903-ஆம் ஆண்டு மதகுருமார் சபையில், ஜப்பானிய ஆர்த்தடாக்ஸ் கிறிஸ்தவர்களுக்கு மிகவும் கவலையளித்த ஒரு கேள்விக்கு பேராயர் நிக்கோலஸ் பதிலளிக்க வேண்டிய கட்டாயம் ஏற்பட்டது: அவர்கள் ரஷ்யாவுக்கு எதிரான போரில் பங்கேற்க வேண்டுமா என்பதுதான் அது. நாட்டின் மற்றவர்களுடன் சேர்ந்து அவர்கள் தங்கள் தாயகத்திற்கான கடமையை நிறைவேற்ற வேண்டும் என்று அவர் பதிலளித்தார். போர் ஏற்பட்டால், அவர்கள் ரஷ்யாவை ஒரு எதிரியாகக் கருத வேண்டும், ஆனால் "எதிரிகளுடன் போரிடுவது அவர்களை வெறுப்பதைக் குறிக்காது, மாறாக தனது தாயகத்தைப் பாதுகாப்பதற்காக மட்டுமே."</w:t>
      </w:r>
    </w:p>
    <w:p w14:paraId="74C4BA8A" w14:textId="77777777" w:rsidR="00856380" w:rsidRDefault="00856380">
      <w:pPr>
        <w:rPr>
          <w:lang w:val="ru-RU"/>
        </w:rPr>
      </w:pPr>
      <w:r>
        <w:rPr>
          <w:lang w:val="ru-RU"/>
        </w:rPr>
        <w:t xml:space="preserve">பிப்ரவரி 5, 1904 அன்று, ஜப்பான் ரஷ்யாவுடனான தூதரக உறவுகளைத் துண்டித்தது. அந்த நேரத்தில் மிஷனில் </w:t>
      </w:r>
      <w:r>
        <w:rPr>
          <w:lang w:val="ru-RU"/>
        </w:rPr>
        <w:lastRenderedPageBreak/>
        <w:t>பணியாற்றிய இரண்டு மதகுருமார்கள் தாயகம் திரும்பினர். ஜப்பானிய திருச்சபையின் குருமார்களும் பொதுமக்களும் ஜப்பானிலேயே தங்கியிருக்க வேண்டும் என்று தங்கள் ஆயருக்கு வேண்டுகோள் விடுத்தனர். ஆயர் நிக்கோலஸ், பேராலயத்திற்கு அருகிலுள்ள தனது சிறிய குடியிருப்பில் ஜப்பானிலேயே தங்குவதற்கு கடவுளின் முன் ஏற்கெனவே முடிவு செய்துவிட்டதாகப் பதிலளித்தார். "போர் அறிவிப்பு நமது தேவாலயத்தின் நடவடிக்கைகளில் எந்த மாற்றத்தையும் ஏற்படுத்தாது என்று நம்புகிறேன். கத்தோலிக்கப் போதகர்கள் மீட்பரின் நற்செய்தியைப் பிரசங்கிப்பதைத் தொடர்வார்கள், மாணவர்கள் மிஷன் பள்ளியில் தொடர்ந்து படிப்பார்கள், நானோ நமது வழிபாட்டுப் புத்தகங்களின் மொழிபெயர்ப்பில் முழுமையாக என்னை அர்ப்பணிப்பேன்...</w:t>
      </w:r>
    </w:p>
    <w:p w14:paraId="3A352FDA" w14:textId="77777777" w:rsidR="00856380" w:rsidRDefault="00856380">
      <w:pPr>
        <w:ind w:firstLine="720"/>
        <w:rPr>
          <w:lang w:val="ru-RU"/>
        </w:rPr>
      </w:pPr>
      <w:r>
        <w:rPr>
          <w:lang w:val="ru-RU"/>
        </w:rPr>
        <w:t xml:space="preserve">இன்று, வழக்கம் போல், நான் பேராலயத்தில் திருப்பலி ஆராதனை செய்கிறேன், ஆனால் இதற்குப் பிறகு எங்கள் தேவாலயத்தின் பொது வழிபாடுகளில் நான் பங்கேற்க மாட்டேன்... இதுவரை, நான் ஜப்பானிய சாம்ராஜ்யத்தின் செழிப்புக்கும் அமைதிக்கும் பிரார்த்தனை செய்துள்ளேன். இருப்பினும் இப்போது, ஜப்பானுக்கும் என் தாய்க்கும் இடையே போர் அறிவிக்கப்பட்டதால், ஒரு ரஷ்யக் குடிமகனாக, என் சொந்த நாட்டிற்கு எதிராக ஜப்பானின் வெற்றிக்கு என்னால் பிரார்த்தனை செய்ய முடியாது. எனக்கும் என் தாய்க்கு கடமைகள் உள்ளன, மேலும் இந்தக் காரணத்தினால்தான், உங்கள் சொந்த நாட்டிற்கு நீங்கள் உங்கள் கடமையை நிறைவேற்றுவதைக் கண்டு நான் மகிழ்ச்சியடைவேன்." ரஷ்யா மீது போர் அறிவிக்கப்பட்டதால் அதிர்ச்சியடைந்திருந்த ஜப்பானிய ஆர்த்தடாக்ஸ் திருச்சபையின் அனைத்துப் பங்குப் பகுதிகளுக்கும் ஒரு 'சுற்றறிக்கை' அனுப்பப்பட்டது. அதில், ஆயர் ஜப்பானிய கிறிஸ்தவர்கள் விசுவாசமான குடிமக்களாகத் தங்கள் கடமையை நிறைவேற்றுவதற்கு ஆசீர்வதித்தார், ஆனால் அவர்களுக்கு நினைவூட்டினார்: "உங்களில் போர்க்களத்திற்குச் சென்று உங்கள் உயிரைப் பணயம் வைப்பவர்கள், எதிர்ப்பால் அல்ல, உங்கள் சக நாட்டவர் மீதான அன்பால் போரிட வேண்டும்... தன் தாயகத்தின் மீதான அன்பு ஒரு புனிதமான உணர்வு... ஆனால் நமது பூமி சார்ந்த தாயகத்தைத் தவிர, நமக்கு ஒரு பரலோகத் தாயகமும் உள்ளது... நமது இந்தத் தாயகம் </w:t>
      </w:r>
      <w:r>
        <w:rPr>
          <w:lang w:val="ru-RU"/>
        </w:rPr>
        <w:lastRenderedPageBreak/>
        <w:t>திருச்சபையே, நாம் அனைவரும் அதன் உறுப்பினர்கள், இதன் மூலம் பரலோகப் பிதாவின் பிள்ளைகள் உண்மையாகவே ஒரே குடும்பமாக உருவாகிறார்கள்... நமது பரலோகத் தாயகம் நோக்கிய நமது கடமையை, ஒவ்வொருவரும் தத்தமது அழைத்தலுக்கு ஏற்ப, ஒன்றாக நிறைவேற்றுவோம்... அதே நேரத்தில், இறைவன் உடைந்த அமைதியை கூடிய விரைவில் மீண்டும் நிலைநாட்ட வேண்டும் என்றும் மனமுருகிப் பிரார்த்திப்போம்..."</w:t>
      </w:r>
    </w:p>
    <w:p w14:paraId="25799171" w14:textId="77777777" w:rsidR="00856380" w:rsidRDefault="00856380">
      <w:pPr>
        <w:ind w:firstLine="720"/>
        <w:rPr>
          <w:lang w:val="ru-RU"/>
        </w:rPr>
      </w:pPr>
      <w:r>
        <w:rPr>
          <w:lang w:val="ru-RU"/>
        </w:rPr>
        <w:t>அந்த புனிதர் ரஷ்யாவுடனான அனைத்துத் தொடர்புகளையும் நிறுத்திவிட்டு, தம்மை முழுவதுமாக மொழிபெயர்ப்புப் பணிக்கு அர்ப்பணித்தார்.</w:t>
      </w:r>
    </w:p>
    <w:p w14:paraId="43CD6E52" w14:textId="77777777" w:rsidR="00856380" w:rsidRDefault="00856380">
      <w:pPr>
        <w:ind w:firstLine="720"/>
        <w:rPr>
          <w:lang w:val="ru-RU"/>
        </w:rPr>
      </w:pPr>
      <w:r>
        <w:rPr>
          <w:lang w:val="ru-RU"/>
        </w:rPr>
        <w:t>ரஷ்யப் போர்க்கைதிகள் ஜப்பானுக்கு வரத் தொடங்கியபோது (அவர்களின் மொத்த எண்ணிக்கை 73,000 ஐ எட்டியது), புனித நிக்கோலஸ், ஜப்பானிய அரசாங்கத்தின் அனுமதியுடன், 'போர்க்கைதிகளின் ஆன்மீக ஆறுதலுக்கான சங்கத்தை' நிறுவினார். ரஷ்ய மொழி பேசும் ஐந்து பாதிரியார்கள் அந்தப் போர்க்கைதிகளுக்குப் பணிபுரிவதற்காகத் தேர்ந்தெடுக்கப்பட்டனர். ஜப்பானுக்கு வரும் ஒவ்வொரு கைதிக்கும் ஜப்பானிய திருச்சபை ஒரு வெள்ளி சிலுவையை ஆசீர்வாதமாக வழங்கியது. கைதிகளுக்கு உருவப்படங்கள் மற்றும் புத்தகங்கள் வழங்கப்பட்டன. பேராயரே பல சந்தர்ப்பங்களில் அவர்களுக்கு எழுதினார்.</w:t>
      </w:r>
    </w:p>
    <w:p w14:paraId="3B0E2A90" w14:textId="77777777" w:rsidR="00856380" w:rsidRDefault="00856380">
      <w:pPr>
        <w:ind w:firstLine="720"/>
        <w:rPr>
          <w:lang w:val="ru-RU"/>
        </w:rPr>
      </w:pPr>
      <w:r>
        <w:rPr>
          <w:lang w:val="ru-RU"/>
        </w:rPr>
        <w:t xml:space="preserve">போரின் போது பேராயர் நிக்கோலஸின் பணி ஜப்பானில் மட்டுமல்ல, ரஷ்யாவிலும் மிக உயர்ந்த மரியாதைக்குரியதாக இருந்தது. இரண்டாம் நிக்கோலஸ் பேரரசர் 1905 ஆம் ஆண்டின் இறுதியில் பேராயர் நிக்கோலஸுக்கு எழுதினார்: '...உலகியல் ஆதிக்கத்திற்கும் அனைத்து குலப் பகைமைக்கும் அந்நியமான கிறிஸ்துவின் ஆர்த்தடாக்ஸ் திருச்சபை, அனைத்து குலங்களையும் மொழிகளையும் சமமாக அரவணைக்கிறது என்பதை நீங்கள் அனைவருக்கும் காட்டியுள்ளீர்கள். &lt;...&gt; கிறிஸ்துவின் கட்டளைக்கு இணங்க, உமக்கு ஒப்படைக்கப்பட்ட மந்தையை நீங்கள் கைவிடவில்லை, மேலும் அன்பு மற்றும் விசுவாசத்தின் கிருபை, போரின் நெருப்பு போன்ற கடுமையான சோதனையைத் தாங்குவதற்கும், போரின் விரோதங்களுக்கு மத்தியில், உமது உழைப்பின் மூலம் கட்டப்பட்ட திருச்சபையில் அமைதி, விசுவாசம் மற்றும் </w:t>
      </w:r>
      <w:r>
        <w:rPr>
          <w:lang w:val="ru-RU"/>
        </w:rPr>
        <w:lastRenderedPageBreak/>
        <w:t>ஜெபத்தை பாதுகாப்பதற்கும் உமக்கு வலிமையை அளித்தது."</w:t>
      </w:r>
    </w:p>
    <w:p w14:paraId="2983A9EF" w14:textId="77777777" w:rsidR="00856380" w:rsidRDefault="00856380">
      <w:pPr>
        <w:ind w:firstLine="720"/>
        <w:rPr>
          <w:color w:val="000000"/>
          <w:lang w:val="ru-RU"/>
        </w:rPr>
      </w:pPr>
      <w:r>
        <w:rPr>
          <w:color w:val="000000"/>
          <w:lang w:val="ru-RU"/>
        </w:rPr>
        <w:t>போர்க்காலங்களில் புனித நிக்கோலஸ் வெளிப்படுத்திய அரிதான தந்திரமும் ஞானமும், போர் முடிந்தவுடன் ஜப்பானிய சமூகத்தின் பார்வையில் அவரது நிலையை மேலும் உயர்த்தியது. அந்தப் புனிதரின் செல்வாக்கு, போரின் உளவியல் பின்விளைவுகளை விரைவாகக் கடக்க உதவியதுடன், ரஷ்யாவுக்கும் ஜப்பானுக்கும் இடையே 1917 வரை தொடர்ந்த ஒரு நல்லிணக்கத்திற்கும் வழிவகுத்தது.</w:t>
      </w:r>
    </w:p>
    <w:p w14:paraId="3B1B0493" w14:textId="77777777" w:rsidR="00856380" w:rsidRDefault="00856380">
      <w:pPr>
        <w:ind w:firstLine="720"/>
        <w:rPr>
          <w:lang w:val="ru-RU"/>
        </w:rPr>
      </w:pPr>
      <w:r>
        <w:rPr>
          <w:lang w:val="ru-RU"/>
        </w:rPr>
        <w:t>போருக்குப் பிந்தைய காலம் புதிய சோதனைகளைக் கொண்டு வந்தது. ஜப்பானில் உள்ள ஆர்த்தடாக்ஸ் மிஷனுக்கு ரஷ்யாவிலிருந்து வந்த நன்கொடைகளின் ஓட்டம் கிட்டத்தட்ட வற்றிவிட்டது. இதன் விளைவாக, அந்த மிஷன் 30 மதபோதகர்களைப் பணிநீக்கம் செய்யவும், மதபோதகர் பயிற்சிக் கல்லூரியை மூடவும் கட்டாயப்படுத்தப்பட்டது.</w:t>
      </w:r>
    </w:p>
    <w:p w14:paraId="168B5193" w14:textId="77777777" w:rsidR="00856380" w:rsidRDefault="00856380">
      <w:pPr>
        <w:ind w:firstLine="720"/>
        <w:rPr>
          <w:lang w:val="ru-RU"/>
        </w:rPr>
      </w:pPr>
      <w:r>
        <w:rPr>
          <w:lang w:val="ru-RU"/>
        </w:rPr>
        <w:t>1908-ல், பேராயர் செர்ஜியஸ் (டிகோமிரோவ்)</w:t>
      </w:r>
      <w:r>
        <w:rPr>
          <w:sz w:val="16"/>
          <w:szCs w:val="16"/>
          <w:lang w:val="ru-RU"/>
        </w:rPr>
        <w:t xml:space="preserve">15 </w:t>
      </w:r>
      <w:r>
        <w:rPr>
          <w:lang w:val="ru-RU"/>
        </w:rPr>
        <w:t>கியோட்டோ பேராயர் தலைநகருக்கு வந்தார். அவர் விரைவில் ஜப்பானிய மொழியில் தேர்ச்சி பெற்று, ஜப்பான் முழுவதும் பயணம் செய்து தீவிர மதப்பரப்புப் பணியில் ஈடுபட்டார். அவரது வருகை பேராயர் நிக்கோலஸுக்கு பெரும் ஆறுதல் அளித்தது, அவர் எழுதினார்: "இப்போது மிஷனின் பணி நல்ல கைகளில் உள்ளது என்ற நம்பிக்கையுடன் என்னால் அமைதியாக இறக்க முடியும்," மேலும்: "...இன்னும் இதுபோன்ற இரண்டு ஆர்வமுள்ள மதபோதகர்கள் நமக்குத் தேவை. இதற்காக நாங்கள் கடவுளிடம் பிரார்த்திக்கிறோம், எங்கள் பார்வையை ரஷ்யாவின் பக்கம் திருப்புகிறோம்."</w:t>
      </w:r>
    </w:p>
    <w:p w14:paraId="79C52387" w14:textId="77777777" w:rsidR="00856380" w:rsidRDefault="00856380">
      <w:pPr>
        <w:rPr>
          <w:lang w:val="ru-RU"/>
        </w:rPr>
      </w:pPr>
    </w:p>
    <w:p w14:paraId="1AF0FBEA" w14:textId="77777777" w:rsidR="00856380" w:rsidRDefault="00856380">
      <w:pPr>
        <w:pStyle w:val="Heading4"/>
        <w:rPr>
          <w:lang w:val="ru-RU"/>
        </w:rPr>
      </w:pPr>
      <w:bookmarkStart w:id="24" w:name="_Toc136191008"/>
      <w:bookmarkStart w:id="25" w:name="_Toc136191655"/>
      <w:bookmarkStart w:id="26" w:name="_Toc241166847"/>
      <w:r>
        <w:rPr>
          <w:lang w:val="ru-RU"/>
        </w:rPr>
        <w:t>அவரது வாழ்வின் இறுதி ஆண்டுகள் மற்றும் மரணம்</w:t>
      </w:r>
      <w:bookmarkEnd w:id="24"/>
      <w:bookmarkEnd w:id="25"/>
      <w:bookmarkEnd w:id="26"/>
    </w:p>
    <w:p w14:paraId="29FCFBE1" w14:textId="77777777" w:rsidR="00856380" w:rsidRDefault="00856380">
      <w:pPr>
        <w:ind w:firstLine="720"/>
        <w:rPr>
          <w:lang w:val="ru-RU"/>
        </w:rPr>
      </w:pPr>
      <w:r>
        <w:rPr>
          <w:lang w:val="ru-RU"/>
        </w:rPr>
        <w:t xml:space="preserve">1911 ஜூலை மாதம், ஜப்பானில் அருட்தந்தை நிக்கோலஸின் ஊழியத்தின் ஐம்பதாவது ஆண்டுவிழா பெரும் விழாவுடன் கொண்டாடப்பட்டது. பேராயர் செர்ஜியஸ் (டிகோமிரோவ்) எழுதினார்: "குருமார்களும் கத்தீகிஸ்டுகளும் ஜப்பானின் எல்லா மூலைகளிலிருந்தும் வரத் தொடங்கினர்... அவர்களில் மட்டும் 120-க்கும் மேற்பட்டோர் இருந்தனர், மேலும் மாகாணங்களிலிருந்து பல கிறிஸ்தவர்களும் கலந்துகொள்ள முயற்சி செய்தனர். அதனால், 75 வயதான அந்த முதியவர், ஒவ்வொரு நாளும் </w:t>
      </w:r>
      <w:r>
        <w:rPr>
          <w:lang w:val="ru-RU"/>
        </w:rPr>
        <w:lastRenderedPageBreak/>
        <w:t xml:space="preserve">அதிகாலையிலிருந்து இரவு தாமதமாக வரை தன் அறையில் அமர்ந்திருந்தார். பாதிரியார்களின் திருச்சபைகள் நிலை குறித்த அறிக்கைகளையும், மதபோதகர்கள் தத்தமது பகுதிகளில் செய்த மதபோதனை குறித்த விவரங்களையும் செவிமடுத்தார், அல்லது தொலைதூரப் பகுதிகளிலிருந்து பயணம் செய்து வந்த சில வயதான பெண்களுடன் நட்பாக உரையாடினார். சங்கம் தொடங்கியது… அங்கே செய்வதற்கு ஏராளமான வேலைகளும், ஏராளமான உற்சாகமும் இல்லாமல் இருந்ததா? ஆண்டு விழா கொண்டாட்டங்கள்… ஒரே நாளில்: திருப்பலி, ஒரு பிரார்த்தனை ஆராதனை, சிறப்பு விருந்தினர்களுடன் ஒரு ஹோட்டலில் மதிய உணவு, மற்றும் ஒரு இசை மாலை. எங்களைப் போன்ற இளைஞர்களுக்கு இதுவே போதுமானதாக இருந்தது. ஆனால், அந்த 75 வயதான பெரியவர், சுரகதை பள்ளி முன்னாள் மாணவர்களின் ஒன்றுகூடலுக்கு அழைக்கப்பட்டிருந்தார். ஆகவே அவர் சென்றார். அங்கே, கேட்பதற்குப் பதிலாக, பேசுவதிலும் ஞானம் சொல்வதிலுமே அவர் தனது நேரத்தைச் செலவிட்டார். அவரது திருக்கொள்கை எப்படி அப்படி ஒரு நாளைக் கடத்தினார் என்று வியக்காமல் இருக்க முடியவில்லை… நாளைக்கும் ஓய்வில்லை. சுமார் நான்கு மணி நேர நீண்ட வாழ்த்துச் செய்திகளை வாசிக்கும் அமர்வு. மாலையில், மதபோதக இல்ல முற்றத்தில் நூற்றுக்கணக்கான கிறிஸ்தவர்களுடன் இரவு உணவு… ஆனால் அந்த இறுதித் தருணம் மட்டும் நடந்திருக்காவிட்டால், மறைந்த ஆயருக்கு இந்த நாளும் ஒப்பீட்டளவில் சுமுகமாகக் கடந்து சென்றிருக்கும் என்று எனக்குத் தோன்றுகிறது… உரைகளால் உத்வேகம் பெற்ற பேராயர், அசாதாரணமான ஆற்றலுடன் எழுந்து நின்று, தலைநிமிர்ந்து, இரவு உணவு உண்டுகொண்டிருந்த நூற்றுக்கணக்கான கிறிஸ்தவர்கள் நிறைந்திருந்த அந்தப் பரந்த சதுக்கத்தில் ஒலிக்கும் குரலில், பேரரசரின் மரியாதைக்காக ஜப்பானிய தேசிய கீதத்தைப் பாட முன்மொழிந்தார், ஜப்பானின் பேரரசர், அவருடைய மத சகிப்புத்தன்மை காரணமாகவே கிறிஸ்தவம் பரவுவது மட்டுமல்லாமல், அவருடைய ஆதரவு இல்லாவிட்டாலும், குறைந்தபட்சம் முழுமையான செழிப்பை அனுபவிக்கவும் முடிந்தது. ஆயரின் அசாதாரண உற்சாகத்தையும், அவருடைய முகம் சிவந்து போயிருந்ததையும் நேரில் காண வேண்டும். பேராயர் அந்தப் பாடலைத் தானே முதலில் பாடி, </w:t>
      </w:r>
      <w:r>
        <w:rPr>
          <w:lang w:val="ru-RU"/>
        </w:rPr>
        <w:lastRenderedPageBreak/>
        <w:t>அதை இறுதிவரை பாடியதைக் கேட்க வேண்டும்... முன்போல இளமையாக இல்லாத ஒரு உடலில் அந்த இளமைத் துடிப்பைக் காண வேண்டும் . அதன் பிறகு, பேராயரின் கலங்கிய இதயத்தில் அதன் தடத்தைக் காட்டாமல் இந்தத் தருணம் கடந்து செல்ல முடியாது என்பது அனைவருக்கும் தெளிவாகியிருக்கும்..."</w:t>
      </w:r>
    </w:p>
    <w:p w14:paraId="69579F3B" w14:textId="77777777" w:rsidR="00856380" w:rsidRDefault="00856380">
      <w:pPr>
        <w:ind w:firstLine="720"/>
        <w:rPr>
          <w:lang w:val="ru-RU"/>
        </w:rPr>
      </w:pPr>
      <w:r>
        <w:rPr>
          <w:lang w:val="ru-RU"/>
        </w:rPr>
        <w:t>அந்த நாட்களின் பதட்டமான மன அழுத்தமும், களைப்பும், அவருடைய அருமைத் தந்தைக்கு இருந்த இதய ஆஸ்த்துமாவை மேலும் மோசமாக்கியது. அவருடைய பலம் வேகமாகக் குறையத் தொடங்கியது.</w:t>
      </w:r>
    </w:p>
    <w:p w14:paraId="618498FC" w14:textId="77777777" w:rsidR="00856380" w:rsidRDefault="00856380">
      <w:pPr>
        <w:ind w:firstLine="720"/>
        <w:rPr>
          <w:lang w:val="ru-RU"/>
        </w:rPr>
      </w:pPr>
      <w:r>
        <w:rPr>
          <w:lang w:val="ru-RU"/>
        </w:rPr>
        <w:t>தனது மரணத்திற்குச் சற்று முன்பு, அவருடைய மாண்பு பேராயர் செர்கியஸிடம் கூறினார்: "...நமது பங்கு ஒரு கலப்பைக்குச் சமானமானதே. ஒரு விவசாயி வயலை உழுதிருக்கிறான்; கலப்பை தேய்ந்துவிட்டது. அதனால் அதை அவன் தூக்கி எறிந்துவிடுகிறான். நானும் தேய்ந்துவிட்டேன். நானும் தூக்கி எறியப்படுவேன். ஒரு புதிய கலப்பை உழுதது தொடங்கும். ஆகவே, கவனமாக இருங்கள், உழுங்கள்! நேர்மையாக உழுங்கள்! அயராது உழுங்கள்! கடவுளின் பணி செழித்து வளரட்டும்! ஆனாலும், மக்கள் அனைவரில் உங்களை உழுதலுக்காகக் கடவுள் தேர்ந்தெடுத்தது ஒரு ஆறுதல். இதன் பொருள் நீங்கள் துருப்பிடிக்கவில்லை என்பதாகும். இதன் பொருள், கடவுளின் வயலில் உங்கள் உழைப்பின் மூலம், உங்கள் ஆன்மா ஓரளவு தூய்மைப்படுத்தப்பட்டுள்ளது, இதற்காக நாம் எப்போதும் கடவுளுக்கு நன்றி செலுத்துவோம்."</w:t>
      </w:r>
    </w:p>
    <w:p w14:paraId="36EDF3BC" w14:textId="77777777" w:rsidR="00856380" w:rsidRDefault="00856380">
      <w:pPr>
        <w:ind w:firstLine="720"/>
        <w:rPr>
          <w:lang w:val="ru-RU"/>
        </w:rPr>
      </w:pPr>
      <w:r>
        <w:rPr>
          <w:lang w:val="ru-RU"/>
        </w:rPr>
        <w:t>ஆர்ச் பிஷப் நிக்கோலஸ் 1912 கிறிஸ்துமஸின் முதல் நாளில் தனது கடைசி ஆராதனையை நடத்தினார். சில நாட்களுக்குப் பிறகு, அவர் சுக்கிடியில் உள்ள புனித லூக்ஸ் மருத்துவமனையில் அனுமதிக்கப்பட்டார். இருப்பினும், பிப்ரவரி 5 அன்று, தனது காரியங்களை முடிக்க ஆவலாக இருந்த அவருடைய மேன்மைமிகு, சுருகடைக்குத் தன்னை மீண்டும் அழைத்துச் செல்லுமாறு வற்புறுத்தினார், மேலும் தனது மொழிபெயர்ப்புப் பணியைத் தொடர்ந்தார். பிப்ரவரி 13 அன்று, அவர் மிஷனின் நிலை குறித்த தனது இறுதி அறிக்கையை சினோட்டுக்குத் தயாரித்தார்.</w:t>
      </w:r>
    </w:p>
    <w:p w14:paraId="61AC3442" w14:textId="77777777" w:rsidR="00856380" w:rsidRDefault="00856380">
      <w:pPr>
        <w:ind w:firstLine="720"/>
        <w:rPr>
          <w:lang w:val="ru-RU"/>
        </w:rPr>
      </w:pPr>
      <w:r>
        <w:rPr>
          <w:lang w:val="ru-RU"/>
        </w:rPr>
        <w:t xml:space="preserve">பிப்ரவரி 15 அன்று, அவருடைய அருமைத் தந்தை, பொதுவாக அண்டை அறையில் நடைபெறும், ஆனால் மருத்துவர்களின் அறிவுரைப்படி ரத்து செய்யப்பட்டிருந்த, இசைக்குழுப் பயிற்சிகளை மீண்டும் தொடங்கும்படி </w:t>
      </w:r>
      <w:r>
        <w:rPr>
          <w:lang w:val="ru-RU"/>
        </w:rPr>
        <w:lastRenderedPageBreak/>
        <w:t>வலியுறுத்தினார். மேலும், தனக்குப் பிடித்தமான 'பபிலோனின் ஆறுகளின் அருகே' என்ற கீர்த்தனை பாடப்பட வேண்டும் என்றும் கேட்டுக்கொண்டார்.</w:t>
      </w:r>
    </w:p>
    <w:p w14:paraId="265DB453" w14:textId="77777777" w:rsidR="00856380" w:rsidRDefault="00856380">
      <w:pPr>
        <w:ind w:firstLine="720"/>
        <w:rPr>
          <w:lang w:val="ru-RU"/>
        </w:rPr>
      </w:pPr>
      <w:r>
        <w:rPr>
          <w:lang w:val="ru-RU"/>
        </w:rPr>
        <w:t>அன்று இரவு, அவருக்குப் பிரமையுணர்வு ஏற்பட்டது, அப்போது அந்த இறக்கும் மனிதர் 'புனர்வாழ்வு' என்ற வார்த்தையைப் பலமுறை உச்சரித்தார். பிப்ரவரி 16 அன்று, எட்டு மணிக்குக் கால் மணி நேரத்திற்கு முன்பு, அந்த மாபெரும் தேவாலய மணியோசை ஒலித்தது, புனித நிக்கோலஸின் மறைவை அறிவித்தது.</w:t>
      </w:r>
    </w:p>
    <w:p w14:paraId="73DBA0A7" w14:textId="77777777" w:rsidR="00856380" w:rsidRDefault="00856380">
      <w:pPr>
        <w:ind w:firstLine="720"/>
        <w:rPr>
          <w:lang w:val="ru-RU"/>
        </w:rPr>
      </w:pPr>
    </w:p>
    <w:p w14:paraId="4BAF11F7" w14:textId="77777777" w:rsidR="00856380" w:rsidRDefault="00856380">
      <w:pPr>
        <w:ind w:left="720"/>
        <w:rPr>
          <w:sz w:val="18"/>
          <w:szCs w:val="18"/>
          <w:lang w:val="ru-RU"/>
        </w:rPr>
      </w:pPr>
      <w:r>
        <w:rPr>
          <w:sz w:val="18"/>
          <w:szCs w:val="18"/>
          <w:lang w:val="ru-RU"/>
        </w:rPr>
        <w:t>15.    மெட்ரோபாலிட்டன் செர்கிஸ் (டிகோமிரோவ்) ஏப்ரல் 1945-ல் ஒரு 'ரஷ்ய உளவாளி' என்று கைது செய்யப்பட்டார். அவர் அதே ஆண்டின் ஆகஸ்ட் 10 அன்று இறந்தார்.</w:t>
      </w:r>
    </w:p>
    <w:p w14:paraId="16510EC5" w14:textId="77777777" w:rsidR="00856380" w:rsidRDefault="00856380">
      <w:pPr>
        <w:rPr>
          <w:lang w:val="ru-RU"/>
        </w:rPr>
      </w:pPr>
    </w:p>
    <w:p w14:paraId="3EB04D78" w14:textId="77777777" w:rsidR="00856380" w:rsidRDefault="00856380">
      <w:pPr>
        <w:rPr>
          <w:lang w:val="ru-RU"/>
        </w:rPr>
      </w:pPr>
      <w:r>
        <w:rPr>
          <w:lang w:val="ru-RU"/>
        </w:rPr>
        <w:t>பேராயர் செர்ஜியஸ் எழுதுகிறார்: 'பேராயர் இப்போது முனகுவதில்லை. நர்ஸ் அவருக்கு இனி ஊசிகள் போடுவதில்லை. கிறிஸ்துவின் வார்த்தையை அமைதியாக வாசிப்பது மட்டுமே—அவருடைய அருள்திரு தன் முழு புனித வாழ்க்கையையும் அர்ப்பணித்த சேவைக்கு—அவருடைய படுக்கையருகே தெளிவாகத் தெரிந்த மரணத்தின் மர்மத்தை உடைக்கிறது; நேற்று வரை அவர் உற்சாகமாக உரையாடிக்கொண்டும், பத்து வருடப் பணிகளுக்கான திட்டங்களைத் தீட்டிக்கொண்டும் இருந்தார். &lt;...&gt;</w:t>
      </w:r>
    </w:p>
    <w:p w14:paraId="0C98CD63" w14:textId="77777777" w:rsidR="00856380" w:rsidRDefault="00856380">
      <w:pPr>
        <w:ind w:firstLine="720"/>
        <w:rPr>
          <w:lang w:val="ru-RU"/>
        </w:rPr>
      </w:pPr>
      <w:r>
        <w:rPr>
          <w:lang w:val="ru-RU"/>
        </w:rPr>
        <w:t>அவருடைய மேன்மைமிகு பேராயரின் உடல் சிலுவை தேவாலயத்தில் வைக்கப்பட்டிருந்தது… பிப்ரவரி 4, சனிக்கிழமை [பழைய பாணி] அன்று, இரவு முழுவதும் விழித்திருந்து வழிபாடு செய்த பிறகு காலையிலும் மாலையிலும்; ஞாயிற்றுக்கிழமை தெய்வீக திருப்பலிக்குப் பிறகும் மாலையிலும்; மற்றும் பிப்ரவரி 6, திங்கட்கிழமை, காலையிலும் மாலையிலும், இங்கு பிரமாணிக்கமான நினைவு ஆராதனைகள் நடைபெற்றன, ஒவ்வொரு முறையும் தேவாலயம் நிரம்பி வழிந்தது. அருமைமிக்கவர் இன்னும் சவப்பெட்டியில் கிடத்தப்படவில்லை, ஏனெனில் சவப்பெட்டி தயாராக இல்லை. ஜப்பானில் எனது ஊழியத்தில் முதன்முறையாக, அந்த நாட்களில் ஒரு குறிப்பிடத்தக்க பழக்கவழக்கத்தை நான் கண்டேன்! நன்கு அறியப்பட்ட கிறிஸ்தவர் குழு ஒன்று, பரஸ்பர ஒப்புதலுடன், மாலையில் இறந்தவரின் உடலிடம் வந்து, நற்செய்தி வாசிப்பைக் கேட்டு, விடியற்காலை வரை காவல் காப்பார்கள்.</w:t>
      </w:r>
    </w:p>
    <w:p w14:paraId="5D0C0BCE" w14:textId="77777777" w:rsidR="00856380" w:rsidRDefault="00856380">
      <w:pPr>
        <w:ind w:firstLine="720"/>
        <w:rPr>
          <w:lang w:val="ru-RU"/>
        </w:rPr>
      </w:pPr>
      <w:r>
        <w:rPr>
          <w:lang w:val="ru-RU"/>
        </w:rPr>
        <w:lastRenderedPageBreak/>
        <w:t>ஆர்ச் பிஷப்பின் உடலுக்கு, பெல்கொரோடின் புனித ஜோவாசப்பின் புனிதப் பொருட்களிலிருந்து எடுக்கப்பட்ட புனித எண்ணெய் பூசப்பட்டது. ஏ. பி. சினெல்னிகோவா நன்கொடையாக வழங்கிய நிதியுதவியுடன், யனகா கல்லறையில் (உயெனோ மாவட்டம்) ஒரு சிறிய நிலப்பரப்பு வாங்கப்பட்டது, அங்கு பிப்ரவரி 22 அன்று அவர் அடக்கம் செய்யப்பட்டார்.</w:t>
      </w:r>
    </w:p>
    <w:p w14:paraId="322DCA8F" w14:textId="77777777" w:rsidR="00856380" w:rsidRDefault="00856380">
      <w:pPr>
        <w:rPr>
          <w:lang w:val="ru-RU"/>
        </w:rPr>
      </w:pPr>
      <w:r>
        <w:rPr>
          <w:lang w:val="ru-RU"/>
        </w:rPr>
        <w:t>காலை வேளையில், பேராயர் நிக்கோலஸின் ஆன்மா இளைப்பாறுவதற்காக நான்கு பீடங்களில் நான்கு திருப்பலிகள் நடத்தப்பட்டன. காலை 11 மணிக்கு, கிறிஸ்துவின் உயிர்த்தெழுதல் பேராலயத்தில் இறுதிச் சடங்கு தொடங்கியது, இது முக்கியமாக ஜப்பானிய மொழியில் நடத்தப்பட்டது. மற்ற மாலைகளுக்கு மத்தியில், ஜப்பானின் பேரரசரிடமிருந்து வந்த ஒன்று தனித்து நின்றது — இது வெளிநாட்டினருக்கு அரிதாக வழங்கப்படும் ஒரு மரியாதையாகும். இறுதிச் சடங்கிற்குப் பிறகு, சவப்பெட்டி தேவாலயத்தைச் சுற்றி எடுத்துச் செல்லப்பட்டு, சவப்பெட்டியை ஏற்றிச் செல்லும் வாகனத்தில் வைக்கப்பட்டது. பத்து கிலோமீட்டர் நீளமான இறுதி ஊர்வலம் கல்லறைக்குப் புறப்பட்டது. "காற்று எங்கள் கொடிகளை மூர்க்கமாகக் கிழிக்கிறது. நாங்கள் அவற்றை அரைக் கம்பத்தில் ஏற்ற வேண்டியிருந்தது. ஆண் மற்றும் பெண் மாணவர்கள் நடந்து கொண்டிருந்தனர். அனைவரும் ஒரே மாதிரியான சீருடைகளை அணிந்திருந்தனர். ஜப்பானில் அவருடைய திருத்தூதுப் பணியின் வெற்றிக்கான நம்பிக்கையின் சின்னமாக அனைவரும் பனை ஓலைகளைப் பிடித்திருந்தனர். எண்ணற்ற பூக்கள், நூற்றுக்கணக்கான மலர் வளையங்கள். புனித உருவப்படங்கள், சிலுவைகள். புனித ஆடைகளை அணிந்திருந்த குருமார்களும் திருத்தொண்டர்களும்... ஸ்டிகார்ஷியாவில் பல மதபோதகர்கள். ஆயர், முழுமையான திருஆடைகளுடன், கையில் குருத்தடி கம்புடன் இருந்தார். அவருடைய திருத்தொண்டர் பட்டங்கள். ஆயர் பீடத்தின் அனைத்து மரியாதை அடையாளங்களையும் அவர் அணிந்திருந்தார். இறுதியில், பொன்னால் வேலைப்பாடு செய்யப்பட்ட நீதிமன்ற சீருடையில் இருந்த ரஷ்யாவின் பிரதிநிதியுடன், விலைமதிப்பற்ற சவப்பெட்டியை ஏந்திய ஒரு தேர் வந்தது. "மேலும், ஒரு ஊர்வலம், முடிவில்லாத கிறிஸ்தவர்களின் ஊர்வலம்..."</w:t>
      </w:r>
    </w:p>
    <w:p w14:paraId="21C098EE" w14:textId="77777777" w:rsidR="00856380" w:rsidRDefault="00856380">
      <w:pPr>
        <w:rPr>
          <w:lang w:val="ru-RU"/>
        </w:rPr>
      </w:pPr>
    </w:p>
    <w:p w14:paraId="74B7B926" w14:textId="77777777" w:rsidR="00856380" w:rsidRDefault="00856380" w:rsidP="00DE01AE">
      <w:pPr>
        <w:pStyle w:val="Heading4"/>
        <w:rPr>
          <w:lang w:val="ru-RU"/>
        </w:rPr>
      </w:pPr>
      <w:bookmarkStart w:id="27" w:name="_Toc26012471"/>
      <w:bookmarkStart w:id="28" w:name="_Toc136191009"/>
      <w:bookmarkStart w:id="29" w:name="_Toc136191656"/>
      <w:bookmarkStart w:id="30" w:name="_Toc241166848"/>
      <w:r>
        <w:rPr>
          <w:lang w:val="ru-RU"/>
        </w:rPr>
        <w:t>புனித நிக்கோலஸ் பேராலயம்</w:t>
      </w:r>
      <w:bookmarkEnd w:id="27"/>
      <w:bookmarkEnd w:id="28"/>
      <w:bookmarkEnd w:id="29"/>
      <w:bookmarkEnd w:id="30"/>
    </w:p>
    <w:p w14:paraId="4746ED13" w14:textId="77777777" w:rsidR="00856380" w:rsidRDefault="00856380" w:rsidP="00DE01AE">
      <w:pPr>
        <w:ind w:firstLine="720"/>
        <w:rPr>
          <w:color w:val="000000"/>
          <w:lang w:val="ru-RU"/>
        </w:rPr>
      </w:pPr>
      <w:r>
        <w:rPr>
          <w:color w:val="000000"/>
          <w:lang w:val="ru-RU"/>
        </w:rPr>
        <w:t>பசிலிக்காவைக் கட்டும் திட்டத்தை நிறைவேற்ற, கணிசமான நிதியும் பொதுமக்களின் ஆதரவும் தேவைப்பட்டன. நிதி திரட்டுவதற்காக, ஆர்சிட்மாண்ட்ரைட் நிக்கோலஸ் ரஷ்யாவிற்குப் பயணம் செய்தார். 1879–1880-ல், அவர் செயின்ட் பீட்டர்ஸ்பர்க், மாஸ்கோ, கசான், கீவ் மற்றும் ஒடெசா ஆகிய இடங்களுக்குச் சென்று, தன்னிச்சையான நன்கொடைகளைச் சேகரித்தார்.</w:t>
      </w:r>
    </w:p>
    <w:p w14:paraId="0701DEED" w14:textId="77777777" w:rsidR="00856380" w:rsidRDefault="00856380">
      <w:pPr>
        <w:rPr>
          <w:color w:val="000000"/>
          <w:lang w:val="ru-RU"/>
        </w:rPr>
      </w:pPr>
      <w:r>
        <w:rPr>
          <w:color w:val="000000"/>
          <w:lang w:val="ru-RU"/>
        </w:rPr>
        <w:tab/>
        <w:t>ரஷ்யாவில், இந்தப் பணிக்கு பொதுக் கல்வி அமைச்சரிடமிருந்தும், பின்னர் மாநில மன்றத்தின் உறுப்பினரான கவுண்ட் எஃபிமிய வாசிליயெவிச் புட்டியாடினிடமிருந்தும் எப்போதும் வலுவான ஆதரவு கிடைத்தது. 1853-ல், துணை-கடற்படைத் தளபதி புட்டியாடின், *பல்லடா* என்ற முதன்மைப் போர்க்கப்பலில் இருந்து, ரஷ்யக் கடற்படைக்காக 'ஜப்பானைக் கண்டுபிடித்தார்'; அவர் இரு நாடுகளுக்கும் இடையே தூதரக உறவுகளை ஏற்படுத்தி, ஜப்பானுக்கும் ரஷ்யாவுக்கும் இடையேயான முதல் அதிகாரப்பூர்வ நட்பு ஒப்பந்தத்தில் கையெழுத்திட்டார். செயின்ட் பீட்டர்ஸ்பர்க்கின் சமூக மற்றும் அரசியல் வட்டாரங்களில் செல்வாக்கு மிக்கவரான புட்டியாடின், நிக்கோலஸைத் தன் சொந்த மகனைப் போலக் கருதி, மதப்பரப்புப் பணியின் தேவைகளை அன்புடன் கவனித்துக் கொண்டார். அட்மிரலின் மகள் ஓல்கா, தந்தை நிக்கோலஸுடன் நெருக்கமாக இருந்தார், மேலும் 1884-ல், அவரது மதப்பரப்புப் பணியில் அவருக்கு உதவ ஒரு கன்னியாஸ்திரியாக ஜப்பானுக்குப் பயணம் செய்தார்.</w:t>
      </w:r>
    </w:p>
    <w:p w14:paraId="6DD1E896" w14:textId="77777777" w:rsidR="00856380" w:rsidRDefault="00856380">
      <w:pPr>
        <w:rPr>
          <w:color w:val="000000"/>
          <w:lang w:val="ru-RU"/>
        </w:rPr>
      </w:pPr>
      <w:r>
        <w:rPr>
          <w:color w:val="000000"/>
          <w:lang w:val="ru-RU"/>
        </w:rPr>
        <w:tab/>
        <w:t>ஜப்பானில் மதப்பரப்புப் பணியின் வெற்றியைக் கண்ட புனித சபை, அங்கு ஒரு ஆயரை நியமிக்க முடிவு செய்தது. நிக்கோலாய்க்குப் பதிலாக வேறு எந்தவொரு வேட்பாளரையும் கற்பனை செய்வது சாத்தியமற்றதாக இருந்தது. 1880 மார்ச் 30 அன்று, அவர் அலெக்சாண்டர் நெவ்ஸ்கி லாவ்ராவில் திருநிலைப்படுத்தப்பட்டார். தனது இரண்டாவது தாயகத்திற்குக் கடற்படையின் 'டோப்ரோவோல்னோ' என்ற நீராவிக்கப்பலில் திரும்பியபோது, அவரது மேன்மைமிகு நிக்கோலாய் பாலஸ்தீனத்திற்குச் சென்று, புனித கல்லறையைத் தரிசித்து, ஒரு பேரீச்ச மட்டைக் கிளையை ஜப்பானுக்குத் திரும்பக் கொண்டு வந்தார்.</w:t>
      </w:r>
    </w:p>
    <w:p w14:paraId="28D4AF11" w14:textId="77777777" w:rsidR="00856380" w:rsidRDefault="00856380">
      <w:pPr>
        <w:rPr>
          <w:color w:val="000000"/>
          <w:lang w:val="ru-RU"/>
        </w:rPr>
      </w:pPr>
      <w:r>
        <w:rPr>
          <w:color w:val="000000"/>
          <w:lang w:val="ru-RU"/>
        </w:rPr>
        <w:lastRenderedPageBreak/>
        <w:tab/>
        <w:t>ஆரம்பத்தில், எதிர்கால தேவாலயத்திற்கான வடிவமைப்பை செயின்ட் பீட்டர்ஸ்பர்க் கட்டிடக் கலைஞர், பேராசிரியர் ஏ. ஷுருபோவ் வரைந்தார். கட்டிடத்தின் அமைப்பு ஒரு கிரேக்க சிலுவையை ஒத்திருந்தது, மேலும் அதன் குவிமாடங்கள் பைசண்டைன் க பாணியில் வடிவமைக்கப்பட்டன. நிக்கோலஸ், கந்தா மாவட்டத்தில் உள்ள சுருகா-டாய் மலையின் உச்சியில் ஒரு நிலத்தை வாங்கினார். இடைக்காலத்தில், அங்கு ஒரு தீ கண்காணிப்பு கோபுரம் இருந்தது, அது எடோ (பழைய டோக்கியோ) துறைமுகத்திற்குள் நுழையும் கப்பல்களுக்கு கலங்கராகவும் செயல்பட்டது. 19 மற்றும் 20 ஆம் நூற்றாண்டுகளின் திருப்பத்தில், பேரரசர் அரண்மனை உட்பட டோக்கியோவில் 50க்கும் மேற்பட்ட கட்டிடங்களைக் கட்டிய ஆங்கிலேய கட்டிடக் கலைஞர் ஜோஷுவா காண்டர் கட்டுமானப் பணிகளை மேற்பார்வையிட்டார். ஏழு ஆண்டுகளுக்குப் பிறகு, 1891 இல், காண்டர், கிறிஸ்துவின் உயிர்த்தெழுந்த பேராலயத்தின் சாவிகளை பிஷப் நிக்கோலாஸிடம் வழங்கினார். இந்த அர்ப்பணிப்பு விழாவில் 19 ஜப்பானிய பாதிரியார்கள் மற்றும் 4,000-க்கும் மேற்பட்ட கிறிஸ்தவர்கள் கலந்து கொண்டனர். 'நிக்கோலை-டோ' (அர்த்தம், 'புனித நிக்கோலஸ் தேவாலயம்') என்று பிரபலமாக அறியப்பட்ட இந்த ஆர்த்தடாக்ஸ் தேவாலயம், விரைவில் ஜப்பானிய தலைநகரின் ஒரு அடையாளமாக மாறியது. ரஷ்ய மாலுமிகள் அதன் வடிவத்தில், ரஷ்ய கடற்படையின் முக்கிய தேவாலயமான க்ரோன்ஸ்டாட்-లోని புனித நிக்கோலஸின் கடற்படை கத்தீட்ரலின் உருவத்தை அடையாளம் கண்டுகொண்டனர். டோக்கியோவைத் தாக்கிய பேரழிவு தரும் 1923 நிலநடுக்கம் வரை—அதற்குப் பிறகு உயரமான கட்டிடங்கள் கட்டப்படத் தொடங்கின—நல்ல இடத்தில் அமைந்திருந்த இந்த ஆர்த்தடாக்ஸ் பேராலயம் நகரத்தின் மிக உயரமான கட்டிடங்களில் ஒன்றாக இருந்தது. இது விமர்சனங்களைத் தூண்டியது: "பேரரசர் மாளிகையை விட உயரமாக ஒரு தேவாலயம் இருப்பது மரியாதையற்றது," "இது ரஷ்யாவின் ஆணவத்தின் வெளிப்பாடு."</w:t>
      </w:r>
    </w:p>
    <w:p w14:paraId="024CDA4C" w14:textId="77777777" w:rsidR="00856380" w:rsidRDefault="00856380">
      <w:pPr>
        <w:rPr>
          <w:color w:val="000000"/>
          <w:lang w:val="ru-RU"/>
        </w:rPr>
      </w:pPr>
      <w:r>
        <w:rPr>
          <w:color w:val="000000"/>
          <w:lang w:val="ru-RU"/>
        </w:rPr>
        <w:tab/>
        <w:t xml:space="preserve">இருப்பினும், அந்தக் கட்டுமானத்தின் அளவும், ஜப்பானியத் தலைநகரில் அந்தப் பேராலயம் வகித்த இடமும், நிக்கோலஸின் சொந்த அந்தஸ்துக்கும், அந்த நேரத்தில் ஜப்பானிய சமூகத்தில் அவர் வகித்த பங்கிற்கும் ஏற்றதாக இருந்தன. அந்த ஆயர் மிக உயர்ந்த </w:t>
      </w:r>
      <w:r>
        <w:rPr>
          <w:color w:val="000000"/>
          <w:lang w:val="ru-RU"/>
        </w:rPr>
        <w:lastRenderedPageBreak/>
        <w:t>மரியாதையுடன் போற்றப்பட்டார், ரஷ்யா மற்றும் ஜப்பான் ஆகிய இரு நாடுகளிலும் அவருக்குப் பல அபிமானிகள் இருந்தனர். கிழக்கு நாடுகளின் ஆய்வுகள் குறித்த கட்டுரைகள் முதல் சர்வதேச உறவுகள் வரை பலதரப்பட்ட விஷயங்களில் அவருடைய கருத்து கோரப்பட்டது. ரஷ்ய சிம்மாசனத்தின் வாரிசான நிக்கோலஸ் அலெக்சாண்டரோவிச் மீது கொலை முயற்சி நடந்த, பெயர்போன 'ஓட்சு சம்பவம்' தொடர்பான மோதலைத் தீர்த்ததில் பேராயர் நிக்கோலஸின் இராஜதந்திரத் திறமைகள் குறிப்பாக வெளிப்பட்டன.</w:t>
      </w:r>
    </w:p>
    <w:p w14:paraId="595F5526" w14:textId="77777777" w:rsidR="00856380" w:rsidRDefault="00856380">
      <w:pPr>
        <w:rPr>
          <w:color w:val="000000"/>
          <w:lang w:val="ru-RU"/>
        </w:rPr>
      </w:pPr>
      <w:r>
        <w:rPr>
          <w:color w:val="000000"/>
          <w:lang w:val="ru-RU"/>
        </w:rPr>
        <w:tab/>
        <w:t>இது ஒரு முன்னோடியில்லாத சம்பவம். ஜப்பானிய பேரரசரின் அழைப்பின் பேரில் ஜப்பானுக்கு வருகை தந்திருந்த, மேலும் யாருடைய பாதுகாப்பும் பேரரசரால் உறுதி செய்யப்பட்டிருந்ததோ, அந்த ரஷ்ய பட்டத்து இளவரசர், தனது சொந்த பாதுகாப்புப் பிரிவைச் சேர்ந்த ஒரு காவல்துறை அதிகாரியால் தாக்கப்பட்டார். ஜப்பான் ஒரு அவதூறான இராஜதந்திரத் தோல்வியையும், தேசியப் பாதுகாப்பிற்கே அச்சுறுத்தலையும் சந்தித்தது. ஏனெனில், அந்த நேரத்தில், பட்டத்து இளவரசருடன் வந்திருந்த ஏழு ரஷ்யப் போர்க்கப்பல்கள் முழு ஜப்பானியக் கடற்படையையும் அழிப்பது ஒரு எளிமையான விஷயமாக இருந்திருக்கும். காயம் சாதாரணமாக இருந்தபோதிலும், பேரரசர் அனுப்பிய ஜப்பானிய மருத்துவர்களின் சேவையை ரஷ்யர்கள் மறுத்ததில் அவர்களின் கோபம் வெளிப்படையாகத் தெரிந்தது. பேரரசரே நேரில் நிக்கோலாய் அலெக்சாண்ட்ரோவிச்சைப் பார்க்க விரைந்தார், அவரைத் துறைமுகத்திற்கு அழைத்துச் சென்றார், மேலும் ரஷ்ய போர்க்கப்பலில் ஏறினார் — இது ஆளும் ஜப்பானிய மன்னருக்கு நினைத்துப் பார்க்க முடியாத ஒரு செயலாகும். ரஷ்யத் தூதர் ஷெவிச் மற்றும் ஆயர் நிக்கோலாய் ஆகியோர் இந்த நிகழ்வுகளில் தலையிட்டனர். நிக்கோலாய் குறிப்பாக மிகுந்த ஆர்வத்துடன் இருந்தார், மேலும், ஜப்பானுடன் இது போராக மாறிவிடாமல் தடுக்குமாறு, தன் பெயரைப் கொண்ட இளவரசரை மற்ற எவரையும் விட அதிகமாக வலியுறுத்தினார். இளவரசர் ஜப்பானிய பேரரசரின் மன்னிப்பை ஏற்றுக்கொண்டார். இந்தச் சம்பவம் அமைதியாகத் தீர்க்கப்பட்டது.</w:t>
      </w:r>
    </w:p>
    <w:p w14:paraId="39526DD8" w14:textId="77777777" w:rsidR="00856380" w:rsidRDefault="00856380">
      <w:pPr>
        <w:rPr>
          <w:color w:val="000000"/>
          <w:lang w:val="ru-RU"/>
        </w:rPr>
      </w:pPr>
      <w:r>
        <w:rPr>
          <w:color w:val="000000"/>
          <w:lang w:val="ru-RU"/>
        </w:rPr>
        <w:tab/>
        <w:t xml:space="preserve">1910-ல், ஜப்பானில் நிக்கோலஸின் ஊழியத்தின் 50வது ஆண்டுவிழா பெரும் விழாக்களுடன் கொண்டாடப்பட்டது. </w:t>
      </w:r>
      <w:r>
        <w:rPr>
          <w:color w:val="000000"/>
          <w:lang w:val="ru-RU"/>
        </w:rPr>
        <w:lastRenderedPageBreak/>
        <w:t>புனித சினட் அவரை பேராயர் பதவிக்கு உயர்த்தியது. நிக்கோலஸ் ஜப்பானிய பேரரசர், டோக்கியோ ஆளுநர், ஜப்பானிய பத்திரிகைகள் மற்றும் வெளிநாட்டு மதப்பரப்பு அமைப்புகளிடமிருந்து வாழ்த்துகளைப் பெற்றார். டோக்கியோ ஆளுநரின் உரையில் பின்வரும் வார்த்தைகள் இடம்பெற்றன: '...மரியாதைக்குரிய ஆசிரியர் நிக்கோலஸால் நமது நாட்டிற்கு ஆற்றப்பட்ட சேவைகள், ஒரு தனிப்பட்ட மதபோதகரின் சாதனைகளுக்குள் மட்டுப்படுத்தப்பட்டவை அல்ல, மாறாக அவர் நமது நாட்டின் நாகரிகத்திற்குப் பங்களித்துள்ளார் என்பதிலும் அடங்கியுள்ளன...'</w:t>
      </w:r>
    </w:p>
    <w:p w14:paraId="2A4CDC8C" w14:textId="77777777" w:rsidR="00856380" w:rsidRDefault="00856380">
      <w:pPr>
        <w:rPr>
          <w:color w:val="000000"/>
          <w:lang w:val="ru-RU"/>
        </w:rPr>
      </w:pPr>
      <w:r>
        <w:rPr>
          <w:color w:val="000000"/>
          <w:lang w:val="ru-RU"/>
        </w:rPr>
        <w:tab/>
        <w:t>ஜப்பானில் உள்ள மற்ற வெளிநாட்டினர் ரஷ்ய மதபோதனைப் பணியைப் பற்றி ஆர்வத்துடன் பேசினர். ஒரு ஆங்கில அறிக்கையிலிருந்து: "ஜப்பானில் உள்ள ஆங்கிலிகன் திருச்சபையுடன், ஜப்பானின் தலைசிறந்த கிறிஸ்தவரான பேராயர் நிக்கோலாயின் தலைமையின் கீழ், அற்புதமான ரஷ்ய மதபோதனைப் பணியும் நிற்கிறது..."</w:t>
      </w:r>
    </w:p>
    <w:p w14:paraId="61B5C1F8" w14:textId="77777777" w:rsidR="00856380" w:rsidRDefault="00856380">
      <w:pPr>
        <w:rPr>
          <w:color w:val="000000"/>
          <w:lang w:val="ru-RU"/>
        </w:rPr>
      </w:pPr>
      <w:r>
        <w:rPr>
          <w:color w:val="000000"/>
          <w:lang w:val="ru-RU"/>
        </w:rPr>
        <w:tab/>
        <w:t>அந்த ஆயரே தனது சொந்தப் பெருமைகளைப் பின்வருமாறு கூறினார்: "ஒரு விவசாயி ஒரு வயலை உழுத கலப்பையில் தனக்கென ஏதேனும் பெருமை உண்டா? அது, 'பார் ஓர்தடாக்ஸ் விசுவாசிகளே, நான் என்ன செய்துள்ளேன்!...' என்று தற்பெருமை பேச முடியுமா? ஒரு கலப்பையின் பங்குக்கும் நமது பங்குக்கும் அதிக வேறுபாடு இல்லை. விவசாயி உழுதார், கலப்பை தேய்ந்துவிட்டது. அவர் அதை ஒதுக்கிவிட்டார். நானும் தேய்ந்துவிட்டேன். நானும் ஒதுக்கப்பட்டுவிடுவேன். ஒரு புதிய கலப்பை உழுதலையைத் தொடங்கும். ஆகவே, தொடர்ந்து உழு! நேர்மையாக உழு! அயராது உழு! கடவுளின் பணி வளரட்டும்!</w:t>
      </w:r>
    </w:p>
    <w:p w14:paraId="14DF4281" w14:textId="77777777" w:rsidR="00856380" w:rsidRDefault="00856380">
      <w:pPr>
        <w:rPr>
          <w:color w:val="000000"/>
          <w:lang w:val="ru-RU"/>
        </w:rPr>
      </w:pPr>
      <w:r>
        <w:rPr>
          <w:color w:val="000000"/>
          <w:lang w:val="ru-RU"/>
        </w:rPr>
        <w:tab/>
        <w:t>ஆயினும், கடவுள் உங்களுடன் கலப்பை ஓட்டியிருக்கிறார் என்பதை அறிவது ஒரு மகிழ்ச்சி. இதன் பொருள், நீங்கள் தேய்ந்து போகவில்லை என்பதாகும். கடவுளின் வயலில் உழைக்கும்போது, உங்கள் ஆன்மா ஓரளவு தூய்மைப்படுத்தப்பட்டுள்ளது என்பதாகும். இதற்காக நாம் எப்போதும் கடவுளுக்கு நன்றி செலுத்துவோம்."</w:t>
      </w:r>
    </w:p>
    <w:p w14:paraId="5407088F" w14:textId="77777777" w:rsidR="00856380" w:rsidRDefault="00856380" w:rsidP="00E539AF">
      <w:pPr>
        <w:shd w:val="clear" w:color="auto" w:fill="FFFFFF"/>
        <w:spacing w:before="106" w:line="307" w:lineRule="exact"/>
        <w:ind w:right="5"/>
        <w:rPr>
          <w:color w:val="0000FF"/>
          <w:sz w:val="23"/>
          <w:szCs w:val="23"/>
          <w:lang w:val="ru-RU"/>
        </w:rPr>
      </w:pPr>
    </w:p>
    <w:p w14:paraId="2CE02A8B" w14:textId="77777777" w:rsidR="00856380" w:rsidRPr="006C0493" w:rsidRDefault="00856380" w:rsidP="006C0493">
      <w:pPr>
        <w:pStyle w:val="Heading3"/>
        <w:rPr>
          <w:lang w:val="ru-RU"/>
        </w:rPr>
      </w:pPr>
      <w:bookmarkStart w:id="31" w:name="_Toc136191010"/>
      <w:bookmarkStart w:id="32" w:name="_Toc136191657"/>
      <w:bookmarkStart w:id="33" w:name="_Toc241166849"/>
      <w:r>
        <w:rPr>
          <w:lang w:val="ru-RU"/>
        </w:rPr>
        <w:lastRenderedPageBreak/>
        <w:t>ஜப்பானின் நிக்கோலஸின் வார்த்தைகளும் போதனைகளும்</w:t>
      </w:r>
      <w:bookmarkEnd w:id="31"/>
      <w:bookmarkEnd w:id="32"/>
      <w:bookmarkEnd w:id="33"/>
    </w:p>
    <w:p w14:paraId="2ECCF31C" w14:textId="77777777" w:rsidR="00856380" w:rsidRPr="006C0493" w:rsidRDefault="00856380" w:rsidP="006C0493">
      <w:pPr>
        <w:rPr>
          <w:lang w:val="ru-RU"/>
        </w:rPr>
      </w:pPr>
    </w:p>
    <w:p w14:paraId="07974022" w14:textId="77777777" w:rsidR="00856380" w:rsidRPr="006C0493" w:rsidRDefault="00856380" w:rsidP="006C0493">
      <w:pPr>
        <w:pStyle w:val="Heading4"/>
        <w:rPr>
          <w:lang w:val="ru-RU"/>
        </w:rPr>
      </w:pPr>
      <w:bookmarkStart w:id="34" w:name="_Toc136191011"/>
      <w:bookmarkStart w:id="35" w:name="_Toc136191658"/>
      <w:bookmarkStart w:id="36" w:name="_Toc241166850"/>
      <w:r w:rsidRPr="006C0493">
        <w:rPr>
          <w:lang w:val="ru-RU"/>
        </w:rPr>
        <w:t>உங்கள் ஆன்மாவைச் சோதனைக்குத் தயார்படுத்துங்கள்</w:t>
      </w:r>
      <w:bookmarkEnd w:id="34"/>
      <w:bookmarkEnd w:id="35"/>
      <w:bookmarkEnd w:id="36"/>
      <w:r w:rsidRPr="006C0493">
        <w:rPr>
          <w:lang w:val="ru-RU"/>
        </w:rPr>
        <w:t xml:space="preserve"> </w:t>
      </w:r>
    </w:p>
    <w:p w14:paraId="50840C5A" w14:textId="77777777" w:rsidR="00856380" w:rsidRPr="006C0493" w:rsidRDefault="00856380" w:rsidP="006C0493">
      <w:pPr>
        <w:rPr>
          <w:i/>
          <w:iCs/>
          <w:lang w:val="ru-RU"/>
        </w:rPr>
      </w:pPr>
      <w:r w:rsidRPr="006C0493">
        <w:rPr>
          <w:i/>
          <w:iCs/>
          <w:lang w:val="ru-RU"/>
        </w:rPr>
        <w:t>ஜூலை 1887 இல் ஜப்பானிய திருச்சபையின் மன்றத்தில் ஜப்பானின் புனித நிக்கோலஸ் ஆற்றிய பிரசங்கம்</w:t>
      </w:r>
    </w:p>
    <w:p w14:paraId="74DAB4C7" w14:textId="77777777" w:rsidR="00856380" w:rsidRPr="006C0493" w:rsidRDefault="00856380" w:rsidP="006C0493">
      <w:pPr>
        <w:ind w:firstLine="720"/>
        <w:rPr>
          <w:lang w:val="ru-RU"/>
        </w:rPr>
      </w:pPr>
      <w:r w:rsidRPr="006C0493">
        <w:rPr>
          <w:lang w:val="ru-RU"/>
        </w:rPr>
        <w:t xml:space="preserve">புனித வேதாகமத்தில் எழுதப்பட்டுள்ளது: </w:t>
      </w:r>
      <w:r w:rsidRPr="006C0493">
        <w:rPr>
          <w:i/>
          <w:iCs/>
          <w:lang w:val="ru-RU"/>
        </w:rPr>
        <w:t xml:space="preserve">"என் மகனே! நீ கர்த்தராகிய தேவனுக்கு ஊழியஞ்செய்யத் தொடங்கினால், உன் ஆத்துமாவைச் சோதனைக்குத் தயாராக வை; உன் இருதயத்தைக் கட்டுப்படுத்தி, நிலைத்திரு; சோதனையின் காலங்களில் மனந்தளர்ந்து போகாதே; அவனைப் பற்றிக்கொண்டு விலகிப் போகாதே, அப்பொழுது நீ இறுதியில் உயர்த்தப்படுவாய். உனக்கு என்ன நேர்ந்தாலும், அதை மனமுவந்து ஏற்றுக்கொள்; உன் இழிவின் திருப்பங்களில் நீ நீண்டகாலம் சகிப்புத்தன்மையுடன் இரு' </w:t>
      </w:r>
      <w:r w:rsidRPr="006C0493">
        <w:rPr>
          <w:lang w:val="ru-RU"/>
        </w:rPr>
        <w:t>(சிர்.</w:t>
      </w:r>
      <w:r>
        <w:rPr>
          <w:lang w:val="ru-RU"/>
        </w:rPr>
        <w:t xml:space="preserve"> 2</w:t>
      </w:r>
      <w:r w:rsidRPr="006C0493">
        <w:rPr>
          <w:lang w:val="ru-RU"/>
        </w:rPr>
        <w:t>:1–3). நிச்சயமாக, இங்குள்ள நாம் அனைவரும் கடவுளுக்காகப் பணியாற்றத் தொடங்கியுள்ளோம், ஆகையால், கடவுளுக்குச் சேவை செய்வது என்பது தன்னைத்தானே உழைக்கத் தூண்டுவது என்று நன்கு அறிவோம். ஆனால் இந்தச் சேவையில் பெரும் மகிழ்ச்சியும் உள்ளது என்பதை நாம் அறிவோம். ஏனெனில், எல்லாம் அறிந்த கடவுள் தமக்காக உழைப்பவர்களைக் காண்பது மட்டுமல்லாமல், அவர்களுக்கு உதவுகிறார், மேலும் தம்முடைய இரக்கத்தில் அவர்களை நேசிக்கிறார். இருப்பினும், கடவுளுக்காக உழைக்கும் பாதை ஆபத்துகள் மற்றும் இடறல்கள், பலவீனங்கள் மற்றும் வீழ்ச்சிகளால் நிறைந்துள்ளது; அதனால்தான், நீங்கள் ஆண்டவராகிய கடவுளுக்கு சேவை செய்ய விரும்பினால், உங்கள் ஆன்மாவைச் சோதனைகளுக்குத் தயார்படுத்த வேண்டும் என்று புனித வேதாகமம் நமக்குக் கற்பிக்கிறது.</w:t>
      </w:r>
    </w:p>
    <w:p w14:paraId="05563F91" w14:textId="77777777" w:rsidR="00856380" w:rsidRPr="006C0493" w:rsidRDefault="00856380" w:rsidP="006C0493">
      <w:pPr>
        <w:ind w:firstLine="720"/>
        <w:rPr>
          <w:lang w:val="ru-RU"/>
        </w:rPr>
      </w:pPr>
      <w:r w:rsidRPr="006C0493">
        <w:rPr>
          <w:lang w:val="ru-RU"/>
        </w:rPr>
        <w:t xml:space="preserve">சோதனைகள் இரண்டு வகைப்படும்: முதலாவது மேலிருந்து வரும் சோதனைகள்; இரண்டாவது கீழிருந்து வரும் தீய தூண்டல்கள். மேலிருந்து வரும் சோதனைகளைப் பற்றி, மறைநூல் பின்வருமாறு கூறுகிறது: </w:t>
      </w:r>
      <w:r w:rsidRPr="006C0493">
        <w:rPr>
          <w:i/>
          <w:iCs/>
          <w:lang w:val="ru-RU"/>
        </w:rPr>
        <w:t xml:space="preserve">'தீயினால் பொன்னும் வெள்ளியும் </w:t>
      </w:r>
      <w:r>
        <w:rPr>
          <w:i/>
          <w:iCs/>
          <w:lang w:val="ru-RU"/>
        </w:rPr>
        <w:t>சோதிக்கப்படுவതു</w:t>
      </w:r>
      <w:r w:rsidRPr="006C0493">
        <w:rPr>
          <w:i/>
          <w:iCs/>
          <w:lang w:val="ru-RU"/>
        </w:rPr>
        <w:t xml:space="preserve"> போல, மனிதரின் இதயத்தையும் தேவன் சோதிக்கிறார்' </w:t>
      </w:r>
      <w:r w:rsidRPr="006C0493">
        <w:rPr>
          <w:lang w:val="ru-RU"/>
        </w:rPr>
        <w:t xml:space="preserve">(நீதிமொழிகள் 17:3). தங்கம் தூய்மையானதாக இருக்கலாம், அதில் அசுத்தங்கள் கலந்திருக்கலாம், அல்லது அது </w:t>
      </w:r>
      <w:r w:rsidRPr="006C0493">
        <w:rPr>
          <w:lang w:val="ru-RU"/>
        </w:rPr>
        <w:lastRenderedPageBreak/>
        <w:t>போலியாகவும் இருக்கலாம். நெருப்பால் சோதிக்கப்படும்போது, தூய தங்கத்திற்கு எந்த சேதமும் ஏற்படுவதில்லை, மாறாக, அது இன்னும் அழகாகிறது; அந்நிய அசுத்தங்களைக் கொண்ட தங்கத்திலிருந்து தூய பகுதி பிரிக்கப்படுகிறது; மேலும் போலியான தங்கம் இறுதியில் எந்த மதிப்பும் இல்லாத ஒன்றாக மாறுகிறது. அதே வழியில், ஒரு நபரின் நற்பண்புகள் உண்மையானதாக இருக்கலாம், அவை தற்பெருமை மற்றும் கர்வம் அல்லது பிற உணர்ச்சிகளுடன் கலந்திருக்கலாம், அல்லது பாசாங்குத்தனமான பரிசேயர்களின் விஷயத்தில் இருந்தது போல, அவை முற்றிலும் போலியானதாகவும் நேர்மையற்றதாகவும் இருக்கலாம். இவ்வாறு, மேலிருந்து வரும் சோதனைகள் ஒரு நபரின் நற்பண்புகளின் தரத்தை நிர்ணயிக்கின்றன. தேவன் ஆரம்பத்திலிருந்தே மனித இதயத்தை அறிந்திருக்கிறான்; ஆகவே, நமது நற்பண்புகள் என்ன என்பதை தேவன் கண்டறியும்பொருட்டு சோதனைகள் அனுப்பப்படுவதில்லை, மாறாக அந்த நபருக்காகவே அனுப்பப்படுகின்றன, அதனால் அவர்கள் தங்கள் நற்பண்புகளில் பொய்யும் பாசாங்கும் கலந்திருப்பதைக் கண்டால், அவர்கள் மனந்திரும்பி நன்மையானதற்குத் திரும்புவதற்காக. மேலிருந்து வரும் அத்தகைய சோதனைகளிலிருந்து நாம் பறிக்கப்படாமல் இருப்போமாக.</w:t>
      </w:r>
    </w:p>
    <w:p w14:paraId="58D14829" w14:textId="77777777" w:rsidR="00856380" w:rsidRPr="006C0493" w:rsidRDefault="00856380" w:rsidP="006C0493">
      <w:pPr>
        <w:ind w:firstLine="720"/>
        <w:rPr>
          <w:lang w:val="ru-RU"/>
        </w:rPr>
      </w:pPr>
      <w:r w:rsidRPr="006C0493">
        <w:rPr>
          <w:lang w:val="ru-RU"/>
        </w:rPr>
        <w:t>ஆனால், இதைத் தவிர, மற்றொரு வகையான சோதனை உள்ளது, அது சாத்தானிடமிருந்து வரும் சோதனைகள். அவன் ஒரு நபரின் எண்ணங்களில் இருளைப் புகுத்துகிறான், அவர்களின் இதயத்தில் எல்லா வகையான அசுத்தங்களையும் ஊற்றுகிறான், அவர்களைக் குழப்பத்திற்குள் வழிநடத்துகிறான், மேலும் இந்த வழியில், அவரைப் பணியாற்றுபவர்களின் ஆன்மாக்களைக் கடவுளிடமிருந்து விலக்கும் நோக்கத்துடன் அவர்களைத் தீச்செயல்களுக்குள் வழிநடத்துகிறான்.</w:t>
      </w:r>
    </w:p>
    <w:p w14:paraId="6FCA265B" w14:textId="77777777" w:rsidR="00856380" w:rsidRPr="006C0493" w:rsidRDefault="00856380" w:rsidP="006C0493">
      <w:pPr>
        <w:ind w:firstLine="720"/>
        <w:rPr>
          <w:lang w:val="ru-RU"/>
        </w:rPr>
      </w:pPr>
      <w:r w:rsidRPr="006C0493">
        <w:rPr>
          <w:lang w:val="ru-RU"/>
        </w:rPr>
        <w:t xml:space="preserve">கடவுளுக்குச் சேவை செய்ய முன்வந்துள்ள நாம், இந்தத் தீமைகளுக்கு மத்தியில் இருக்கிறோம் என்பதை எப்போதும் நினைவில் கொள்ள வேண்டும். மறைநூல் கூறுகிறது: </w:t>
      </w:r>
      <w:r w:rsidRPr="00217E30">
        <w:rPr>
          <w:i/>
          <w:iCs/>
          <w:lang w:val="ru-RU"/>
        </w:rPr>
        <w:t xml:space="preserve">'விழித்திருங்கள், விழிப்புடன் இருங்கள்; ஏனெனில் உங்கள் எதிராளியாகிய அலகாயன், தின்றுவிடுவதற்கு யாரைத் தேடி முழங்கும் சிங்கம்போல் சுற்றித் திரிகிறான்' </w:t>
      </w:r>
      <w:r w:rsidRPr="006C0493">
        <w:rPr>
          <w:lang w:val="ru-RU"/>
        </w:rPr>
        <w:t xml:space="preserve">(1 பேதுரு 5:8–9). அனைத்து </w:t>
      </w:r>
      <w:r w:rsidRPr="006C0493">
        <w:rPr>
          <w:lang w:val="ru-RU"/>
        </w:rPr>
        <w:lastRenderedPageBreak/>
        <w:t>மறைவொழுங்கு ஆசிரியர்களும் குருமார்களும் சாத்தானின் தீவிரமான கண்காணிப்பின் கீழ் உள்ளனர், அவன் அவர்களைத் தோற்கடிக்க விரும்புகையில், எண்ணற்ற நெருப்பு அம்புகளை எய்கிறான். இந்த அம்புகளில் மிகவும் தீங்கு விளைவிப்பது சுயதிருப்தியும் பெருமையுமே ஆகும். ஏனெனில், பல மறைவொழுங்கு ஆசிரியர்கள் மிகவும் இளம் வயதிலேயே பிரசங்கிக்கத் தொடங்குகிறார்கள், மேலும் மக்கள் அவர்களை ஏற்கெனவே ஆசிரியர்கள் மற்றும் வழிகாட்டிகள் என்று அழைக்கிறார்கள். இதனைச் சாதகமாகப் பயன்படுத்திக்கொள்ளும் சாத்தான், அவர்களுக்குள் எளிதாகப் பெருமையை விதைப்பதில் ஆச்சரியமில்லை; மேலும், திருச்சபையின் ஊழியக்காரர்களில் எத்தனை பேர் ஏற்கெனவே இந்த அம்பால் வீழ்த்தப்பட்டுள்ளனர்! ஒவ்வொரு ஆண்டும் நான் பல மதபோதகர்களுக்குப் பயிற்சி அளிக்கிறேன், ஆனால் அவர்களில் கணிசமானோர் விலகிவிடுகிறார்கள். இதற்குக் காரணம் என்ன? அது முற்றிலும் தன்னிறைவும் பெருமையும் ஆகும். எந்தவொரு கிறிஸ்தவர் அவர்களைக் கண்டிக்க முயன்றாலும், அவர்கள் அதற்கு மாறாகக் கோபமடைகிறார்கள். சாத்தான், தனக்கு எதிராக நிற்க முடியாதவர்களை வீழ்த்துவதற்கு, மேலும் பல நெருப்பு அம்புகளைக் கொண்டுள்ளான். கத்தோலிக்கப் போதகர்களின் பட்டியலிலிருந்து நீக்கப்பட்டவர்கள் அனைவரும், விதிவிலக்கின்றி, இத்தகையவர்களே. மேலும் சகோதரர்களே, கடவுளுக்குச் சேவை செய்யத் தொடங்கி, சோதனைகளைத் தாங்க முடியாமல் தோற்று விழுந்தவர்கள் எத்தனை பேர்? இது எவ்வளவு வருந்தத்தக்கது!</w:t>
      </w:r>
    </w:p>
    <w:p w14:paraId="392E6C9E" w14:textId="77777777" w:rsidR="00856380" w:rsidRPr="006C0493" w:rsidRDefault="00856380" w:rsidP="00217E30">
      <w:pPr>
        <w:ind w:firstLine="720"/>
        <w:rPr>
          <w:lang w:val="ru-RU"/>
        </w:rPr>
      </w:pPr>
      <w:r w:rsidRPr="006C0493">
        <w:rPr>
          <w:lang w:val="ru-RU"/>
        </w:rPr>
        <w:t>ஆகவே, நாம் எப்போதும் சோதனைகளுக்கு நம்மைத் தயார்படுத்திக் கொள்வது மிகவும் முக்கியம், ஏனெனில் இதுவே நமது வலிமையின் அடித்தளமாகும். இருப்பினும், நாம் நம்மைத் தயார்படுத்திக் கொள்ளாவிட்டால், நாம் எப்போதும் சோதனைகளால் வெல்லப்படுவோம். சாத்தான் அத்தகையவர்களைத் தனது அம்புகளால் தாக்கி அவர்களைக் கொன்றுவிடுவான். இப்போது, மன்றத்தின் தொடக்கத்திற்கு முன்பு, கடந்த காலத்தை நான் சிந்தித்து எதிர்காலத்தை நோக்கும்போது, இது மிகவும் அத்தியாவசியமான மற்றும் முக்கியமான விஷயமாக உங்களிடம் கூறப்பட வேண்டும் என்று நான் முடிவு செய்துள்ளேன்.</w:t>
      </w:r>
    </w:p>
    <w:p w14:paraId="4509B11B" w14:textId="77777777" w:rsidR="00856380" w:rsidRPr="006C0493" w:rsidRDefault="00856380" w:rsidP="00217E30">
      <w:pPr>
        <w:ind w:firstLine="720"/>
        <w:rPr>
          <w:lang w:val="ru-RU"/>
        </w:rPr>
      </w:pPr>
      <w:r w:rsidRPr="006C0493">
        <w:rPr>
          <w:lang w:val="ru-RU"/>
        </w:rPr>
        <w:lastRenderedPageBreak/>
        <w:t>தூண்டுதல்களுக்கு நம்மைத் தயார்படுத்திக்கொள்ள நாம் என்ன முறைகளைக் கையாள வேண்டும் என்பதைத் திருவசனம் தெளிவாக நமக்குக் கூறுகிறது.</w:t>
      </w:r>
    </w:p>
    <w:p w14:paraId="1FDC2C22" w14:textId="77777777" w:rsidR="00856380" w:rsidRPr="006C0493" w:rsidRDefault="00856380" w:rsidP="00217E30">
      <w:pPr>
        <w:ind w:firstLine="720"/>
        <w:rPr>
          <w:lang w:val="ru-RU"/>
        </w:rPr>
      </w:pPr>
      <w:r w:rsidRPr="006C0493">
        <w:rPr>
          <w:lang w:val="ru-RU"/>
        </w:rPr>
        <w:t xml:space="preserve">முதலாவதாக, </w:t>
      </w:r>
      <w:r w:rsidRPr="00217E30">
        <w:rPr>
          <w:i/>
          <w:iCs/>
          <w:lang w:val="ru-RU"/>
        </w:rPr>
        <w:t xml:space="preserve">'உங்கள் இதயத்தைத் </w:t>
      </w:r>
      <w:r>
        <w:rPr>
          <w:i/>
          <w:iCs/>
          <w:lang w:val="ru-RU"/>
        </w:rPr>
        <w:t xml:space="preserve">தயாராக </w:t>
      </w:r>
      <w:r w:rsidRPr="00217E30">
        <w:rPr>
          <w:i/>
          <w:iCs/>
          <w:lang w:val="ru-RU"/>
        </w:rPr>
        <w:t xml:space="preserve">வைத்திருங்கள்' </w:t>
      </w:r>
      <w:r w:rsidRPr="006C0493">
        <w:rPr>
          <w:lang w:val="ru-RU"/>
        </w:rPr>
        <w:t>(சிராக்கு 2:2); அதாவது, உங்கள் இதயத்தைக் காத்துக்கொள்ளுங்கள், உங்கள் காரியங்களை ஒழுங்குபடுத்துங்கள் மற்றும் நற்பண்புகளைப் பெற்றுக்கொள்ளுங்கள், இந்த வழியில் நீங்கள் சோதனையில் விழாமல் தவிர்க்கலாம். ஒரு கப்பல் நன்கு பராமரிக்கப்பட்டு, திறமையாக வழிநடத்தப்பட்டால், புயல்களையோ அல்லது சீறும் அலைகளையோ அஞ்சாதது போல, ஆனால் அது நன்கு பராமரிக்கப்படாவிட்டால், அது பேரழிவிற்குள்ளாகும் அபாயம் உள்ளது; மேலும், ஒரு குதிரையைப் போல, சரியாக வழிநடத்தப்படாவிட்டால், அது ஓடிச் சென்று இறுதியில் கவிழ்ந்து அல்லது ஒரு குழியில் விழக்கூடும்; அவ்வாறே மனித இதயமும்: அது நன்கு வழிநடத்தப்படாவிட்டால், அதன் கதி என்ன ஆகும்? இதையும் தவிர வேறு எதுவும் இல்லை: சாத்தான் நம்மிடம் நெருங்கி, நமது எண்ணங்களில் பல்வேறு தீய எண்ணங்களைப் பதியவைத்து, நமது இதயங்களையும் நமது செயல்களையும் ஒழுங்கற்ற நிலைக்குத் தள்ளுவான்.</w:t>
      </w:r>
    </w:p>
    <w:p w14:paraId="5C95C73A" w14:textId="77777777" w:rsidR="00856380" w:rsidRPr="006C0493" w:rsidRDefault="00856380" w:rsidP="00B04AB6">
      <w:pPr>
        <w:ind w:firstLine="720"/>
        <w:rPr>
          <w:lang w:val="ru-RU"/>
        </w:rPr>
      </w:pPr>
      <w:r w:rsidRPr="006C0493">
        <w:rPr>
          <w:lang w:val="ru-RU"/>
        </w:rPr>
        <w:t xml:space="preserve">இரண்டாவதாக, </w:t>
      </w:r>
      <w:r w:rsidRPr="006C0493">
        <w:rPr>
          <w:i/>
          <w:iCs/>
          <w:lang w:val="ru-RU"/>
        </w:rPr>
        <w:t>'பொறுமையாக இருங்கள்</w:t>
      </w:r>
      <w:r w:rsidRPr="00B04AB6">
        <w:rPr>
          <w:i/>
          <w:iCs/>
          <w:lang w:val="ru-RU"/>
        </w:rPr>
        <w:t xml:space="preserve">.' </w:t>
      </w:r>
      <w:r w:rsidRPr="006C0493">
        <w:rPr>
          <w:lang w:val="ru-RU"/>
        </w:rPr>
        <w:t>மனிதன் இயல்பாகவே தீமைக்குச் சாய்ந்தவன்; எனவே, சோதனைகளை வெல்வதற்கு, எல்லா வகையான துன்பங்களையும் சோகங்களையும் சகித்துக்கொள்ளவும், தன்னை அடக்கிக்கொள்ளவும், தன் இதயத்தை உண்மையின் பக்கம் திருப்பவும் தயாராக இருக்க வேண்டும். நாம் கஷ்டங்களையும் துக்கங்களையும் பொறுத்துக்கொள்ளாவிட்டால், எதையும் வெல்ல முடியாது, ஏனெனில் கஷ்டங்களும் துக்கங்களும் இல்லாமல், எதிரியை யாரால் தோற்கடிக்க முடியும்?</w:t>
      </w:r>
    </w:p>
    <w:p w14:paraId="7908E2B8" w14:textId="77777777" w:rsidR="00856380" w:rsidRPr="006C0493" w:rsidRDefault="00856380" w:rsidP="00B04AB6">
      <w:pPr>
        <w:ind w:firstLine="720"/>
        <w:rPr>
          <w:lang w:val="ru-RU"/>
        </w:rPr>
      </w:pPr>
      <w:r w:rsidRPr="006C0493">
        <w:rPr>
          <w:lang w:val="ru-RU"/>
        </w:rPr>
        <w:t xml:space="preserve">மூன்றாவதாக, </w:t>
      </w:r>
      <w:r w:rsidRPr="00B04AB6">
        <w:rPr>
          <w:i/>
          <w:iCs/>
          <w:lang w:val="ru-RU"/>
        </w:rPr>
        <w:t xml:space="preserve">'கடவுளிடம் பற்றிக்கொள்ளுங்கள், </w:t>
      </w:r>
      <w:r>
        <w:rPr>
          <w:i/>
          <w:iCs/>
          <w:lang w:val="ru-RU"/>
        </w:rPr>
        <w:t xml:space="preserve">அவரிடமிருந்து </w:t>
      </w:r>
      <w:r w:rsidRPr="00B04AB6">
        <w:rPr>
          <w:i/>
          <w:iCs/>
          <w:lang w:val="ru-RU"/>
        </w:rPr>
        <w:t xml:space="preserve">விலகாதீர்கள்' </w:t>
      </w:r>
      <w:r w:rsidRPr="006C0493">
        <w:rPr>
          <w:lang w:val="ru-RU"/>
        </w:rPr>
        <w:t>(சிராக்கு 2:3). கடவுளிடம் பற்றிக்கொள்வதன் மூலம், ஒரு கப்பல் துறைமுகத்தை அடைந்தவுடன் புயல்களைப் பற்றி அஞ்சாதது போல, நாமும் எந்தவொரு சோதனையிலிருந்தும் பாதுகாப்பாக இருப்போம்.</w:t>
      </w:r>
    </w:p>
    <w:p w14:paraId="64EEA733" w14:textId="77777777" w:rsidR="00856380" w:rsidRDefault="00856380" w:rsidP="00B04AB6">
      <w:pPr>
        <w:ind w:firstLine="720"/>
        <w:rPr>
          <w:lang w:val="ru-RU"/>
        </w:rPr>
      </w:pPr>
      <w:r w:rsidRPr="006C0493">
        <w:rPr>
          <w:lang w:val="ru-RU"/>
        </w:rPr>
        <w:t xml:space="preserve">சபையின் தொடக்கத்திற்கு முன்பு, சகோதரர்களே, நான் உங்களுடன் பகிர்ந்து கொள்ள விரும்பிய வார்த்தைகள் </w:t>
      </w:r>
      <w:r w:rsidRPr="006C0493">
        <w:rPr>
          <w:lang w:val="ru-RU"/>
        </w:rPr>
        <w:lastRenderedPageBreak/>
        <w:t>இவை. இந்த வார்த்தைகளை நீங்கள் உங்கள் இதயத்தில் ஏற்றுக்கொண்டு, அதை விட்டு விலகாமல் காக்க வேண்டும் என்று நான் விரும்புகிறேன்.</w:t>
      </w:r>
    </w:p>
    <w:p w14:paraId="32914132" w14:textId="77777777" w:rsidR="00856380" w:rsidRDefault="00856380" w:rsidP="00B04AB6">
      <w:pPr>
        <w:ind w:firstLine="720"/>
        <w:rPr>
          <w:lang w:val="ru-RU"/>
        </w:rPr>
      </w:pPr>
    </w:p>
    <w:p w14:paraId="097EE3B3" w14:textId="77777777" w:rsidR="00856380" w:rsidRPr="00582EEA" w:rsidRDefault="00856380" w:rsidP="00582EEA">
      <w:pPr>
        <w:pStyle w:val="Heading4"/>
        <w:rPr>
          <w:lang w:val="ru-RU"/>
        </w:rPr>
      </w:pPr>
      <w:bookmarkStart w:id="37" w:name="_Toc136191012"/>
      <w:bookmarkStart w:id="38" w:name="_Toc136191659"/>
      <w:bookmarkStart w:id="39" w:name="_Toc241166851"/>
      <w:r w:rsidRPr="00582EEA">
        <w:rPr>
          <w:lang w:val="ru-RU"/>
        </w:rPr>
        <w:t>மெட்ரோபாலிட்டன் மகாரி (நெவ்ஸ்கி) அவர்களுக்கு எழுதிய கடிதத்திலிருந்து</w:t>
      </w:r>
      <w:r>
        <w:rPr>
          <w:rStyle w:val="FootnoteReference"/>
          <w:lang w:val="ru-RU"/>
        </w:rPr>
        <w:footnoteReference w:id="1"/>
      </w:r>
      <w:bookmarkEnd w:id="37"/>
      <w:bookmarkEnd w:id="38"/>
      <w:bookmarkEnd w:id="39"/>
    </w:p>
    <w:p w14:paraId="63F1F6E8" w14:textId="77777777" w:rsidR="00856380" w:rsidRPr="00582EEA" w:rsidRDefault="00856380" w:rsidP="00582EEA">
      <w:pPr>
        <w:ind w:firstLine="720"/>
        <w:rPr>
          <w:lang w:val="ru-RU"/>
        </w:rPr>
      </w:pPr>
      <w:r w:rsidRPr="00582EEA">
        <w:rPr>
          <w:lang w:val="ru-RU"/>
        </w:rPr>
        <w:t>கடந்த ஆண்டு நவம்பர் 4 ஆம் தேதி நீங்கள் எழுதிய அன்புமிக்க கடிதத்தை டிசம்பர் 30 அன்று பெற்றேன். செய்தி எவ்வளவு துயரமானதாக இருந்தாலும், அதற்காக உங்களுக்கு நன்றி. வெளிநாட்டுப் போரில் தொடர்ச்சியான தோல்விகள், நாட்டில் ஓயாத அமைதியின்மை மற்றும் இரத்தக் கொலைகள் – கடவுள் ரஷ்யாவைக் கைவிட்டுவிட்டார் என்றோ, அல்லது நமது பரிதாபகரமான தாயகத்தைக் கண்டிக்கும் கடவுளின் கை ஒருபோதும் சோர்வில்லை என்றோ தோன்றுகிறது! ஆனால், நிச்சயமாக, சட்டமில்லாத நிலையில் சிக்கிக்கொண்ட தனது பிள்ளையைத் திருத்தும், அன்பான தந்தையின் தண்டிக்கும் வலது கை இதுவே என்று நாங்கள் உறுதியாக நம்புகிறோம். ரஷ்யாவின் மீது இன்னும் ஒரு மேகமூட்டம் கவிந்திருக்கும் இந்த இருண்ட நாட்களில், இந்த நம்பிக்கை மட்டுமே எங்களுக்கு ஆறுதல் அளிக்கிறது; அந்த மேகமூட்டத்தில் அதிக மின்னலும் இடியுமே இருப்பதாகத் தெரிகிறது. 'இப்போது நாங்கள் உங்களைப் பொறாமைப்படலாம்,' என்று நீங்கள் கருதி எழுதுகிறீர்கள். ஆம், இங்கு புரட்சி இல்லை, எல்லாம் அமைதியாக இருக்கிறது; ஆனாலும், உங்களை விட இங்கு மனக் குழப்பம் சற்றும் குறைவில்லை: இந்த எண்ணங்களைப் பகிர்ந்து கொள்ளவோ அல்லது விவாதிக்கவோ யாரும் இல்லாததால் அவை மேலும் வேதனையளிக்கின்றன.</w:t>
      </w:r>
    </w:p>
    <w:p w14:paraId="549A1AEA" w14:textId="77777777" w:rsidR="00856380" w:rsidRPr="00582EEA" w:rsidRDefault="00856380" w:rsidP="00582EEA">
      <w:pPr>
        <w:rPr>
          <w:lang w:val="ru-RU"/>
        </w:rPr>
      </w:pPr>
      <w:r w:rsidRPr="00582EEA">
        <w:rPr>
          <w:lang w:val="ru-RU"/>
        </w:rPr>
        <w:tab/>
        <w:t xml:space="preserve">இங்குள்ள திருச்சபையைப் பொறுத்தவரை, கடவுளுக்கு நன்றி, எல்லாம் நலமாக உள்ளது. போரின் போது இருந்ததை விட இப்போது பிரசங்கங்கள் மிகவும் உயிரோட்டமாக உள்ளன, ஏனெனில் போர்க்கைதிகளுக்குப் </w:t>
      </w:r>
      <w:r w:rsidRPr="00582EEA">
        <w:rPr>
          <w:lang w:val="ru-RU"/>
        </w:rPr>
        <w:lastRenderedPageBreak/>
        <w:t>பணிபுரிந்த பாதிரியார்கள் தங்கள் சபைகளுக்குத் திரும்பி வந்துள்ளனர். மேலும், போரின் புகை, ரஷ்யாவிலிருந்து வரும் ஆர்த்தடாக்ஸ் மதத்திற்கு எதிரான முன்முடிவுகளை—அது ஜப்பானை வெல்வதற்கான ஒரு சதி என்ற எண்ணம் போன்றவற்றை—கலைத்துவிட்டது. பல இளம் மதபோதகர்கள் இராணுவ சேவைக்கு அழைக்கப்பட்டனர்; அவர்கள் திரும்பியதும், உடனடியாக தங்கள் திருச்சபைப் பணிகளை மீண்டும் தொடங்கக் கேட்டுக்கொண்டனர், மேலும் அவற்றை மிகுந்த ஆர்வத்துடன் தொடர்கின்றனர். எல்லா இடங்களிலும் கத்தீசிஸ் வகுப்புகளுக்கு மக்கள் வருகிறார்கள், மேலும் நடைபெற்ற ஞானஸ்நானங்கள் குறித்து குருமார்களிடமிருந்து நாங்கள் அடிக்கடி அறிக்கைகளைப் பெறுகிறோம். இந்த ஆண்டு நமது சினத் குறிப்பாகப் பெரியதாக இருக்கும், கடவுள் சித்தமானால், அது இப்போதே திருச்சபைக்குப் புத்துயிர் அளிக்கும். சுருக்கமாகச் சொன்னால், இங்கு எல்லாம் ஊக்கமளிக்கின்றன. ஒரே ஒரு குறை, எனக்கு உதவியாளர் இல்லை. நான் முதியவனாகிவிட்டேன்—என் ஒரு கால் கல்லறையில் உள்ளது—எனக்கு 70 வயது, நான் முற்றிலும் தனியாக இருக்கிறேன்; திருச்சபையை நான் ஒப்படைக்க யாரும் இல்லை; இதுவே என் நிலையான துயரம். ஆயினும், ஒரு ஆறுதல் உண்டு: திருச்சபையின் பணி நம்முடையதல்ல, அது ஒரு பொதுவான முயற்சி; நாம் ஊழியர்கள்; ஆண்டவர் எப்படி விரும்புகிறாரோ அப்படியே ஆகட்டும்!</w:t>
      </w:r>
    </w:p>
    <w:p w14:paraId="37076DC8" w14:textId="77777777" w:rsidR="00856380" w:rsidRPr="00582EEA" w:rsidRDefault="00856380" w:rsidP="00582EEA">
      <w:pPr>
        <w:rPr>
          <w:lang w:val="ru-RU"/>
        </w:rPr>
      </w:pPr>
      <w:r w:rsidRPr="00582EEA">
        <w:rPr>
          <w:lang w:val="ru-RU"/>
        </w:rPr>
        <w:tab/>
        <w:t>இதற்காகவும் திருச்சபையின் உள்ளூர் பணிகளுக்காகவும் உங்களின் ஆயர் மேய்ப்புப் புனித ஆசீர்வாதத்தையும், உங்கள் புனிதப் பிரார்த்தனைகளையும், உங்கள் அன்பான மற்றும் கருணைமிக்க தன்மைக்காக உண்மையான பக்தியுடனும் ஆழ்ந்த நன்றியுடனும் வேண்டுகிறேன்.உள்ளூர் மதப்பரப்புப் பணியையும் திருச்சபையையும் நோக்கிய உங்கள் மனப்பான்மைக்காக, உங்கள் மேன்மைமிகு தந்தையின் மிகவும் பணிவான ஊழியனாகவும் அடியவனாகவும், ஜப்பானில் உள்ள ரஷ்ய திருச்சபை மதப்பரப்புப் பணியின் தலைவராகவும் இருக்கும் பெருமையைப் பெறுகிறேன்.</w:t>
      </w:r>
    </w:p>
    <w:p w14:paraId="330B6547" w14:textId="77777777" w:rsidR="00856380" w:rsidRPr="00582EEA" w:rsidRDefault="00856380" w:rsidP="00582EEA">
      <w:pPr>
        <w:jc w:val="right"/>
        <w:rPr>
          <w:i/>
          <w:iCs/>
          <w:lang w:val="ru-RU"/>
        </w:rPr>
      </w:pPr>
      <w:r w:rsidRPr="00582EEA">
        <w:rPr>
          <w:i/>
          <w:iCs/>
          <w:lang w:val="ru-RU"/>
        </w:rPr>
        <w:t>ரெவால் ஆயர் நிக்கோலஸ்</w:t>
      </w:r>
    </w:p>
    <w:p w14:paraId="5739238B" w14:textId="77777777" w:rsidR="00856380" w:rsidRDefault="00856380" w:rsidP="00582EEA">
      <w:pPr>
        <w:jc w:val="right"/>
        <w:rPr>
          <w:i/>
          <w:iCs/>
          <w:lang w:val="ru-RU"/>
        </w:rPr>
      </w:pPr>
      <w:r w:rsidRPr="00582EEA">
        <w:rPr>
          <w:i/>
          <w:iCs/>
          <w:lang w:val="ru-RU"/>
        </w:rPr>
        <w:t>டோக்கியோ, 14 ஏப்ரல் 1906</w:t>
      </w:r>
    </w:p>
    <w:p w14:paraId="461561AA" w14:textId="77777777" w:rsidR="00856380" w:rsidRDefault="00856380" w:rsidP="00582EEA">
      <w:pPr>
        <w:rPr>
          <w:lang w:val="ru-RU"/>
        </w:rPr>
      </w:pPr>
    </w:p>
    <w:p w14:paraId="3D508C40" w14:textId="77777777" w:rsidR="00856380" w:rsidRDefault="00856380" w:rsidP="00582EEA">
      <w:pPr>
        <w:jc w:val="center"/>
        <w:rPr>
          <w:b/>
          <w:bCs/>
          <w:color w:val="0000FF"/>
          <w:lang w:val="ru-RU"/>
        </w:rPr>
      </w:pPr>
      <w:r w:rsidRPr="00582EEA">
        <w:rPr>
          <w:b/>
          <w:bCs/>
          <w:color w:val="0000FF"/>
          <w:lang w:val="ru-RU"/>
        </w:rPr>
        <w:t>*** *** ***</w:t>
      </w:r>
    </w:p>
    <w:p w14:paraId="562156C1" w14:textId="77777777" w:rsidR="00856380" w:rsidRPr="00582EEA" w:rsidRDefault="00856380" w:rsidP="00582EEA">
      <w:pPr>
        <w:jc w:val="center"/>
        <w:rPr>
          <w:b/>
          <w:bCs/>
          <w:color w:val="0000FF"/>
          <w:lang w:val="ru-RU"/>
        </w:rPr>
      </w:pPr>
    </w:p>
    <w:p w14:paraId="580A0C58" w14:textId="77777777" w:rsidR="00856380" w:rsidRPr="00582EEA" w:rsidRDefault="00856380" w:rsidP="00582EEA">
      <w:pPr>
        <w:rPr>
          <w:lang w:val="ru-RU"/>
        </w:rPr>
      </w:pPr>
      <w:r w:rsidRPr="00582EEA">
        <w:rPr>
          <w:lang w:val="ru-RU"/>
        </w:rPr>
        <w:lastRenderedPageBreak/>
        <w:t>உங்கள் மாண்புமிகு, கருணைமிக்க தலைமைப் போதகரே மற்றும் தந்தையே!</w:t>
      </w:r>
    </w:p>
    <w:p w14:paraId="14886AD5" w14:textId="77777777" w:rsidR="00856380" w:rsidRPr="00582EEA" w:rsidRDefault="00856380" w:rsidP="00582EEA">
      <w:pPr>
        <w:ind w:firstLine="720"/>
        <w:rPr>
          <w:lang w:val="ru-RU"/>
        </w:rPr>
      </w:pPr>
      <w:r w:rsidRPr="00582EEA">
        <w:rPr>
          <w:lang w:val="ru-RU"/>
        </w:rPr>
        <w:t>உங்கள் அன்புக் கடிதத்தையும், உங்கள் அருமையான அன்பளிப்பான இரண்டு புத்தகங்களையும் பெற்று சில காலம் ஆகிவிட்டது. இரண்டிற்கும், உங்கள் மேன்மைக்கு எனது ஆழ்ந்த நன்றியைத் தெரிவித்துக் கொள்கிறேன். அந்தப் புத்தகங்கள் மிஷனின் நூலகத்தில் படிக்கப்பட்டு, பைண்ட் செய்யப்பட்டு, பட்டியலிடப்பட்டுள்ளன; இது நன்கொடையாளருக்கு ஒரு நீடித்த நினைவுச்சின்னமாகவும், வாசகர்களின் பயனுக்காகவும் அமைந்துள்ளது. உங்கள் கடிதத்திற்குப் பதிலாக, எனது நீண்டகால சேவை மற்றும் எனது பேராயர் பதவி குறித்து நீங்கள் தெரிவித்த சகோதரத்துவ வாழ்த்துக்களுக்கு, நான் முற்றிலும் தகுதியற்றவன் என்ற போதிலும், எனது மனமார்ந்த நன்றியை முதன்மையாகத் தெரிவித்துக் கொள்கிறேன். எனது வாரிசாக, ஆர்க்கிமண்டிரைட் ஆண்ட்ரோனிகோஸ் [நிக்கோல்ஸ்கி]</w:t>
      </w:r>
      <w:r>
        <w:rPr>
          <w:rStyle w:val="FootnoteReference"/>
          <w:lang w:val="ru-RU"/>
        </w:rPr>
        <w:footnoteReference w:id="2"/>
      </w:r>
      <w:r w:rsidRPr="00582EEA">
        <w:rPr>
          <w:lang w:val="ru-RU"/>
        </w:rPr>
        <w:t xml:space="preserve"> அவர்களை நான் எதிர்பார்க்கிறேன், அவர் ஏற்கெனவே இங்கு பணியாற்றியவர், ஆனால் நரம்புச் சோர்வு நோயால் பாதிக்கப்பட்டுப் பணியை விட்டுச் சென்றார். அவர் இப்போது உஃபா இறையியல் செமினரியின் முதல்வராக உள்ளார், மேலும் அவரது நோயிலிருந்து முழுமையாகக் குணமடைந்துவிட்டதாகத் தெரிகிறது. புனித சபை அவரை இங்கு விகார் பதவியில் அனுப்பத் தயாராகிவிட்டது போல் தெரிகிறது, இது எனக்கு மிகுந்த மகிழ்ச்சியைத் தருகிறது, ஏனெனில் ஆர்க்கிமண்டிரைட் ஆண்ட்ரோனிகோஸ் ஒரு நல்ல மதபோதகருக்குத் தேவையான ஆன்மீகப் பண்புகளை ஏராளமாகக் கொண்டுள்ளார். நீங்கள் ஜப்பானியர்களை நேசிக்கத் தொடங்கி அவர்களைப் பற்றி மிகவும் உயர்வாகப் பேசுவதைக் கேட்டு நான் எப்போதும் மகிழ்ச்சியடைகிறேன்; மேலும், 'நீங்கள் ஜப்பானில் ஒரு மதபோதகராகப் பணியாற்றச் செல்வீர்கள்!' என்ற உங்கள் அன்பான வார்த்தைகளால் நான் எவ்வளவு ஊக்கமும் பெருமையும் அடைகிறேன் என்பதைச் சொல்லவேண்டுமே... அந்த வார்த்தைகள் மட்டுமே என் வாழ்க்கை முற்றிலும் </w:t>
      </w:r>
      <w:r w:rsidRPr="00582EEA">
        <w:rPr>
          <w:lang w:val="ru-RU"/>
        </w:rPr>
        <w:lastRenderedPageBreak/>
        <w:t>வீணாகிவிட்டது என்று நான் கருதாமல் இருக்கப் போதுமானவை.</w:t>
      </w:r>
    </w:p>
    <w:p w14:paraId="50771F35" w14:textId="77777777" w:rsidR="00856380" w:rsidRPr="00582EEA" w:rsidRDefault="00856380" w:rsidP="00582EEA">
      <w:pPr>
        <w:rPr>
          <w:lang w:val="ru-RU"/>
        </w:rPr>
      </w:pPr>
      <w:r w:rsidRPr="00582EEA">
        <w:rPr>
          <w:lang w:val="ru-RU"/>
        </w:rPr>
        <w:tab/>
        <w:t>உங்கள் கடிதத்தின் இரண்டாம் பாதியைப் படிப்பது மனதை வாட்டும் அனுபவமாக உள்ளது. அது எழுதப்பட்டதிலிருந்து, எந்த நம்பிக்கையின் ஒளிக்கீற்றும் தென்படாததும், நமது பரிதாபகரமான தாயகத்தின் மீது இருள் மேலும் மேலும் அடர்த்தியாகப் பரவி வருவதும் இதை இன்னும் மனவேதனையாக மாற்றுகின்றன. கொலைகள், கொள்ளைகள், வேலைநிறுத்தங்கள், மாணவர்களின் சோம்பல், மதப்பள்ளியினரின் கட்டுக்கடங்காத நடத்தை போன்ற செய்திகளைப் படிக்கும்போது, செய்தித்தாள் எப்போதும் என் கைகளிலிருந்து நழுவிவிடுகிறது. நிலைமை ஓரளவு அமைதியடையும் வரை மன்றம் தள்ளிவைக்கப்படலாம்; இல்லையெனில், மிகவும் நன்மையான முடிவுகளும் தவறாகப் புரிந்து கொள்ளப்படும், மேலும் மேற்கொள்ளப்படும் சீர்திருத்தங்கள் புகழப்படவோ அல்லது திரிக்கப்படவோ செய்யப்படும்.</w:t>
      </w:r>
    </w:p>
    <w:p w14:paraId="04F50614" w14:textId="77777777" w:rsidR="00856380" w:rsidRPr="00582EEA" w:rsidRDefault="00856380" w:rsidP="00582EEA">
      <w:pPr>
        <w:rPr>
          <w:lang w:val="ru-RU"/>
        </w:rPr>
      </w:pPr>
      <w:r w:rsidRPr="00582EEA">
        <w:rPr>
          <w:lang w:val="ru-RU"/>
        </w:rPr>
        <w:tab/>
        <w:t xml:space="preserve">இங்கு, மிஷனையும் திருச்சபையையும் பொறுத்தவரை, கடவுளுக்கு நன்றி, எல்லாம் நன்றாகவும், இருக்க வேண்டியபடியும் நடந்து கொண்டிருக்கிறது. நான் முக்கியமாக தெய்வீக ஆராதனையை மொழிபெயர்ப்பதில் ஈடுபட்டுள்ளேன். நாங்கள் தற்போது ஆக்டோஎகோஸின் 4வது ஸ்வரத்தில் பணிபுரிந்து வருகிறோம்; முழுமையான ' '—ஸ்லாவோனிக் உரையில் உள்ள அனைத்தும்—மொழிபெயர்க்கப்பட்டு வருகிறது. மேலும், தெய்வீக ஆராதனையை ரஷ்ய மொழிக்கு மொழிபெயர்ப்பது அல்லது குறைந்தபட்சம், ஸ்லாவோனிக் உரையை எளிதில் புரிந்துகொள்ளக்கூடிய வடிவத்திற்கு மாற்றுவது எவ்வளவு அவசியம் என்பதை இங்கேயே ஒருவர் காண்கிறார். சில நேரங்களில் அதன் பொருளைப் புரிந்துகொள்ளவே, ஒரே ஒரு வசனத்திற்காக அரை மணி நேரத்திற்கும் மேலாக நிற்க நேரிடுகிறது; எவ்வளவு முயன்றாலும் அதைப் புரிந்துகொள்ள முடியாமல் போகிறது. இறுதியில், அந்த நேரத்தில் கடவுள் எந்த உத்வேகத்தை அளித்தாலும், புரியாத அந்தப் பகுதியைத் தனது சொந்தக் கற்பனையாக மாற்றிவிடுகிறோம். மன்றத்தின் மிக அவசரமான பணிகளில் ஒன்றாக, வழிபாட்டு நூலைத் திருத்தியமைக்க ஒரு ஆணையத்தை நியமிப்பது இருக்க வேண்டும், ஆனால் </w:t>
      </w:r>
      <w:r w:rsidRPr="00582EEA">
        <w:rPr>
          <w:lang w:val="ru-RU"/>
        </w:rPr>
        <w:lastRenderedPageBreak/>
        <w:t>இந்த விஷயத்தை நூறு ஆண்டுகளுக்கு இழுத்தடிக்கும் ஒரு நீண்டகால ஆணையமாக அல்ல.</w:t>
      </w:r>
    </w:p>
    <w:p w14:paraId="46F6EE3A" w14:textId="77777777" w:rsidR="00856380" w:rsidRPr="00582EEA" w:rsidRDefault="00856380" w:rsidP="00582EEA">
      <w:pPr>
        <w:rPr>
          <w:lang w:val="ru-RU"/>
        </w:rPr>
      </w:pPr>
      <w:r w:rsidRPr="00582EEA">
        <w:rPr>
          <w:lang w:val="ru-RU"/>
        </w:rPr>
        <w:tab/>
        <w:t>புத்தகங்களுக்காக உங்களின் கடனில் இருக்க விரும்பாததால், நீங்கள் அனுப்பிய இரண்டு புத்தகங்களுக்குப் பதிலாக, இங்கிருந்து உங்களின் மேன்மைக்கு இரண்டு புத்தகங்களை அனுப்புகிறேன்: உள்ளூர் திருச்சபைகள் கட்டமைக்கப்படுவதற்காக வெளியிடப்பட்ட எங்கள் மன்றத்தின் ஒரு சித்திர விளக்கக் குறிப்பு, மற்றும் ஜப்பானிய மொழியிலான ஒரு சங்கீதப் புத்தகம். தயவுசெய்து என்னை மன்னிக்கவும்; எங்களிடம் உள்ள சிறிதளவைப் பகிர்ந்துகொள்வதில் நாங்கள் மகிழ்ச்சியடைகிறோம்.</w:t>
      </w:r>
    </w:p>
    <w:p w14:paraId="0A1E136C" w14:textId="77777777" w:rsidR="00856380" w:rsidRPr="00582EEA" w:rsidRDefault="00856380" w:rsidP="00582EEA">
      <w:pPr>
        <w:rPr>
          <w:lang w:val="ru-RU"/>
        </w:rPr>
      </w:pPr>
      <w:r w:rsidRPr="00582EEA">
        <w:rPr>
          <w:lang w:val="ru-RU"/>
        </w:rPr>
        <w:tab/>
        <w:t>எனக்கும், உள்ளூர் திருச்சபை முழுவதற்கும் உம்முடைய பேராய மேய்ப்புப் புனித ஆசீர்வாதங்களையும் புனித ஜெபங்களையும் உண்மையான பணிவுடனும், இதயப்பூர்வமான பக்தியுடனும், சகோதர அன்புடனும் வேண்டி, உம்மைத் தணிமையுடன் சேவிக்கும் அடியேனும், ஜப்பானில் உள்ள ரஷ்ய திருச்சபைப் பணியின் தலைவருமான நான், உம்மைத் தணிமையுடன் சேவிக்கும் அடியேனும், உம்மைத் தணிமையுடன் வேண்டிக்கொள்ளும் அடியேனும் ஆகும் பேறு பெற்றேன்.</w:t>
      </w:r>
    </w:p>
    <w:p w14:paraId="3EDBBC60" w14:textId="77777777" w:rsidR="00856380" w:rsidRPr="003904B9" w:rsidRDefault="00856380" w:rsidP="006E0BB1">
      <w:pPr>
        <w:jc w:val="right"/>
        <w:rPr>
          <w:i/>
          <w:iCs/>
          <w:lang w:val="ru-RU"/>
        </w:rPr>
      </w:pPr>
      <w:r w:rsidRPr="003904B9">
        <w:rPr>
          <w:i/>
          <w:iCs/>
          <w:lang w:val="ru-RU"/>
        </w:rPr>
        <w:t>ரெவெல் மறைமாவட்ட ஆயர் நிக்கோலஸ்</w:t>
      </w:r>
    </w:p>
    <w:p w14:paraId="0ED673D0" w14:textId="77777777" w:rsidR="00856380" w:rsidRPr="003904B9" w:rsidRDefault="00856380" w:rsidP="006E0BB1">
      <w:pPr>
        <w:jc w:val="right"/>
        <w:rPr>
          <w:i/>
          <w:iCs/>
          <w:lang w:val="ru-RU"/>
        </w:rPr>
      </w:pPr>
      <w:r w:rsidRPr="003904B9">
        <w:rPr>
          <w:i/>
          <w:iCs/>
          <w:lang w:val="ru-RU"/>
        </w:rPr>
        <w:t>டோக்கியோ, 18 செப்டம்பர் 1906</w:t>
      </w:r>
    </w:p>
    <w:p w14:paraId="5425AA3C" w14:textId="77777777" w:rsidR="00856380" w:rsidRDefault="00856380" w:rsidP="00E539AF">
      <w:pPr>
        <w:shd w:val="clear" w:color="auto" w:fill="FFFFFF"/>
        <w:spacing w:before="106" w:line="307" w:lineRule="exact"/>
        <w:ind w:right="5"/>
        <w:rPr>
          <w:color w:val="0000FF"/>
          <w:sz w:val="23"/>
          <w:szCs w:val="23"/>
          <w:lang w:val="ru-RU"/>
        </w:rPr>
      </w:pPr>
    </w:p>
    <w:p w14:paraId="44009810" w14:textId="77777777" w:rsidR="00856380" w:rsidRDefault="00856380" w:rsidP="00E539AF">
      <w:pPr>
        <w:shd w:val="clear" w:color="auto" w:fill="FFFFFF"/>
        <w:spacing w:before="106" w:line="307" w:lineRule="exact"/>
        <w:ind w:right="5"/>
        <w:rPr>
          <w:color w:val="0000FF"/>
          <w:sz w:val="23"/>
          <w:szCs w:val="23"/>
          <w:lang w:val="ru-RU"/>
        </w:rPr>
      </w:pPr>
    </w:p>
    <w:p w14:paraId="65D6769A" w14:textId="77777777" w:rsidR="00856380" w:rsidRDefault="00856380">
      <w:pPr>
        <w:pStyle w:val="Heading3"/>
        <w:rPr>
          <w:lang w:val="ru-RU"/>
        </w:rPr>
      </w:pPr>
      <w:bookmarkStart w:id="40" w:name="_Toc26012474"/>
      <w:bookmarkStart w:id="41" w:name="_Toc136191013"/>
      <w:bookmarkStart w:id="42" w:name="_Toc136191660"/>
      <w:bookmarkStart w:id="43" w:name="_Toc241166852"/>
      <w:r>
        <w:rPr>
          <w:lang w:val="ru-RU"/>
        </w:rPr>
        <w:t>முடிவுரை</w:t>
      </w:r>
      <w:bookmarkEnd w:id="40"/>
      <w:bookmarkEnd w:id="41"/>
      <w:bookmarkEnd w:id="42"/>
      <w:bookmarkEnd w:id="43"/>
    </w:p>
    <w:p w14:paraId="6F90D526" w14:textId="77777777" w:rsidR="00856380" w:rsidRDefault="00856380">
      <w:pPr>
        <w:rPr>
          <w:lang w:val="ru-RU"/>
        </w:rPr>
      </w:pPr>
      <w:r>
        <w:rPr>
          <w:lang w:val="ru-RU"/>
        </w:rPr>
        <w:t>ஜப்பானை ஆர்த்தடாக்ஸ் ஒளியால் அறிவூட்டிய பெருமைக்குரிய முதன்மைப் பங்கு</w:t>
      </w:r>
      <w:r>
        <w:rPr>
          <w:color w:val="000000"/>
          <w:lang w:val="ru-RU"/>
        </w:rPr>
        <w:t>,</w:t>
      </w:r>
      <w:r>
        <w:rPr>
          <w:lang w:val="ru-RU"/>
        </w:rPr>
        <w:t xml:space="preserve"> 19 ஆம் நூற்றாண்டின் நடுப்பகுதியில் 'உதிக்கும் சூரியனின் பூமி'யில் தனது நற்செய்திப் பணியைத் தொடங்கிய</w:t>
      </w:r>
      <w:r>
        <w:rPr>
          <w:color w:val="000000"/>
          <w:lang w:val="ru-RU"/>
        </w:rPr>
        <w:t xml:space="preserve">, 'ஜப்பானின் அப்போஸ்தலர்' எனப் போற்றப்படும், </w:t>
      </w:r>
      <w:r>
        <w:rPr>
          <w:lang w:val="ru-RU"/>
        </w:rPr>
        <w:t xml:space="preserve">மிகச் சிறந்த </w:t>
      </w:r>
      <w:r>
        <w:rPr>
          <w:color w:val="000000"/>
          <w:lang w:val="ru-RU"/>
        </w:rPr>
        <w:t xml:space="preserve">ரஷ்ய மதபோதகரான </w:t>
      </w:r>
      <w:hyperlink r:id="rId8" w:history="1">
        <w:r>
          <w:rPr>
            <w:color w:val="000000"/>
            <w:lang w:val="ru-RU"/>
          </w:rPr>
          <w:t>பேராயர் நிக்கோலாஸுக்கே</w:t>
        </w:r>
      </w:hyperlink>
      <w:r>
        <w:rPr>
          <w:lang w:val="ru-RU"/>
        </w:rPr>
        <w:t xml:space="preserve"> சேரும். ஜப்பானின் புனித நிக்கோலஸ், தனது அரை நூற்றாண்டு கால அயராத பணிகள் விரிவடைந்த மக்களின் மொழி மற்றும் வாழ்க்கை முறையைக் கற்றுக்கொள்வதில் நேரத்தையும் முயற்சியையும் செலவழித்தார்; அதன் முடிவுகள், இருப்பினும், ஈர்க்கக்கூடியவையாக இருந்தன: </w:t>
      </w:r>
      <w:r>
        <w:rPr>
          <w:lang w:val="ru-RU"/>
        </w:rPr>
        <w:lastRenderedPageBreak/>
        <w:t xml:space="preserve">ஒரு தனிமையான மதபோதகராகவும் துறவியாகவும் இருந்த அவர், டஜன் கணக்கான ஜப்பானிய மதகுருக்கள் மற்றும் பல்லாயிரக்கணக்கான திருச்சபையினர்களைக் கொண்ட ஒரு திருச்சபையின் தலைவராக ஆனார். இன்று, பன்னோக்குப் பிரிவுகளுடைய மரபுகள், அறிஞர்களின் அறிவியல் மையப் பார்வைகள், மற்றும் புது மதக் கோட்பாடுகள் மற்றும் சமூகங்களின் ஆக்கிரமிப்புப் போக்குகள் நிறைந்த, தொழில்மயமாக்கலுக்குப் பிந்தைய ஜப்பானின் சிக்கலான உலகில் ஜப்பானின் தன்னாட்சித் திருச்சபை இயங்குகிறது. </w:t>
      </w:r>
    </w:p>
    <w:p w14:paraId="224DFF87" w14:textId="77777777" w:rsidR="00856380" w:rsidRDefault="00856380">
      <w:pPr>
        <w:ind w:firstLine="720"/>
        <w:rPr>
          <w:lang w:val="ru-RU"/>
        </w:rPr>
      </w:pPr>
      <w:r>
        <w:rPr>
          <w:lang w:val="ru-RU"/>
        </w:rPr>
        <w:t xml:space="preserve">இந்த நாட்டின் கிறிஸ்தவப் பிரசங்க வரலாற்றில், திருத்தூதர்களுக்குச் சமமான பேராயரான புனித நிக்கோலாஸை விட அதிகமாக இந்தப் பட்டத்திற்குத் தகுதியானவர் வேறு யாரும் இல்லை. </w:t>
      </w:r>
    </w:p>
    <w:p w14:paraId="2550A71A" w14:textId="77777777" w:rsidR="00856380" w:rsidRDefault="00856380">
      <w:pPr>
        <w:rPr>
          <w:lang w:val="ru-RU"/>
        </w:rPr>
      </w:pPr>
    </w:p>
    <w:p w14:paraId="222747BF" w14:textId="77777777" w:rsidR="00856380" w:rsidRDefault="00856380">
      <w:pPr>
        <w:rPr>
          <w:lang w:val="ru-RU"/>
        </w:rPr>
      </w:pPr>
      <w:r>
        <w:rPr>
          <w:lang w:val="ru-RU"/>
        </w:rPr>
        <w:t>திருத்தந்தை நிக்கோலாஸ், திருத்தூதர்களுக்குச் சமமானவரே, எங்களுக்காக இறைவனிடம் மன்றாடும்!</w:t>
      </w:r>
    </w:p>
    <w:p w14:paraId="57F81FCF" w14:textId="77777777" w:rsidR="00856380" w:rsidRDefault="00856380"/>
    <w:p w14:paraId="6960768F" w14:textId="77777777" w:rsidR="00507660" w:rsidRDefault="00507660"/>
    <w:p w14:paraId="10646A1C" w14:textId="77777777" w:rsidR="00507660" w:rsidRDefault="00507660"/>
    <w:p w14:paraId="0C70D9AD" w14:textId="77777777" w:rsidR="00507660" w:rsidRDefault="00507660"/>
    <w:p w14:paraId="2DC25912" w14:textId="77777777" w:rsidR="00507660" w:rsidRDefault="00507660"/>
    <w:p w14:paraId="0BC27B59" w14:textId="77777777" w:rsidR="00507660" w:rsidRDefault="00507660"/>
    <w:p w14:paraId="68E592EF" w14:textId="77777777" w:rsidR="00507660" w:rsidRDefault="00507660"/>
    <w:p w14:paraId="009D3B72" w14:textId="77777777" w:rsidR="00507660" w:rsidRDefault="00507660"/>
    <w:p w14:paraId="7493846E" w14:textId="77777777" w:rsidR="00507660" w:rsidRDefault="00507660"/>
    <w:p w14:paraId="41A45B0A" w14:textId="77777777" w:rsidR="00507660" w:rsidRDefault="00507660"/>
    <w:p w14:paraId="5472B666" w14:textId="77777777" w:rsidR="00507660" w:rsidRDefault="00507660"/>
    <w:p w14:paraId="6B2CF3FD" w14:textId="77777777" w:rsidR="00507660" w:rsidRDefault="00507660"/>
    <w:p w14:paraId="2BE46F64" w14:textId="77777777" w:rsidR="00507660" w:rsidRDefault="00507660"/>
    <w:p w14:paraId="03B24341" w14:textId="77777777" w:rsidR="00507660" w:rsidRDefault="00507660"/>
    <w:p w14:paraId="4545B938" w14:textId="77777777" w:rsidR="00507660" w:rsidRDefault="00507660"/>
    <w:p w14:paraId="7D02275D" w14:textId="77777777" w:rsidR="00507660" w:rsidRDefault="00507660"/>
    <w:p w14:paraId="49EB6DEA" w14:textId="77777777" w:rsidR="00507660" w:rsidRDefault="00507660"/>
    <w:p w14:paraId="46D93407" w14:textId="77777777" w:rsidR="00507660" w:rsidRDefault="00507660"/>
    <w:p w14:paraId="463A0EC9" w14:textId="77777777" w:rsidR="00507660" w:rsidRDefault="00507660"/>
    <w:p w14:paraId="49ECDD78" w14:textId="77777777" w:rsidR="00507660" w:rsidRDefault="00507660"/>
    <w:p w14:paraId="54EF070F" w14:textId="77777777" w:rsidR="00507660" w:rsidRDefault="00507660"/>
    <w:p w14:paraId="0D32E74B" w14:textId="77777777" w:rsidR="00507660" w:rsidRPr="00507660" w:rsidRDefault="00507660"/>
    <w:p w14:paraId="64E93598" w14:textId="77777777" w:rsidR="00856380" w:rsidRDefault="00000000" w:rsidP="00526C8F">
      <w:pPr>
        <w:pStyle w:val="Heading5"/>
      </w:pPr>
      <w:r>
        <w:pict w14:anchorId="7D5FDE2C">
          <v:rect id="_x0000_i1027" style="width:0;height:1.5pt" o:hralign="center" o:hrstd="t" o:hr="t" fillcolor="#a0a0a0" stroked="f"/>
        </w:pict>
      </w:r>
    </w:p>
    <w:p w14:paraId="61B9E98D" w14:textId="77777777" w:rsidR="00856380" w:rsidRPr="00253700" w:rsidRDefault="00856380" w:rsidP="00E539AF">
      <w:pPr>
        <w:tabs>
          <w:tab w:val="left" w:pos="475"/>
        </w:tabs>
        <w:jc w:val="center"/>
        <w:rPr>
          <w:rFonts w:ascii="Arial" w:hAnsi="Arial" w:cs="Arial"/>
          <w:b/>
          <w:bCs/>
          <w:color w:val="0000FF"/>
        </w:rPr>
      </w:pPr>
      <w:r w:rsidRPr="00E539AF">
        <w:rPr>
          <w:rFonts w:ascii="Arial" w:hAnsi="Arial" w:cs="Arial"/>
          <w:b/>
          <w:bCs/>
          <w:color w:val="0000FF"/>
          <w:lang w:val="ru-RU"/>
        </w:rPr>
        <w:t>மதபோதகர்</w:t>
      </w:r>
      <w:r w:rsidRPr="00253700">
        <w:rPr>
          <w:rFonts w:ascii="Arial" w:hAnsi="Arial" w:cs="Arial"/>
          <w:b/>
          <w:bCs/>
          <w:color w:val="0000FF"/>
        </w:rPr>
        <w:t xml:space="preserve"> </w:t>
      </w:r>
      <w:r w:rsidRPr="00E539AF">
        <w:rPr>
          <w:rFonts w:ascii="Arial" w:hAnsi="Arial" w:cs="Arial"/>
          <w:b/>
          <w:bCs/>
          <w:color w:val="0000FF"/>
          <w:lang w:val="ru-RU"/>
        </w:rPr>
        <w:t>துண்டுப்பிரசுரம்</w:t>
      </w:r>
      <w:r w:rsidRPr="00253700">
        <w:rPr>
          <w:rFonts w:ascii="Arial" w:hAnsi="Arial" w:cs="Arial"/>
          <w:b/>
          <w:bCs/>
          <w:color w:val="0000FF"/>
        </w:rPr>
        <w:t xml:space="preserve"> A33</w:t>
      </w:r>
    </w:p>
    <w:p w14:paraId="34419E31" w14:textId="77777777" w:rsidR="00856380" w:rsidRPr="00253700" w:rsidRDefault="00856380" w:rsidP="00526C8F">
      <w:pPr>
        <w:tabs>
          <w:tab w:val="left" w:pos="475"/>
        </w:tabs>
        <w:jc w:val="center"/>
        <w:rPr>
          <w:b/>
          <w:bCs/>
        </w:rPr>
      </w:pPr>
      <w:r>
        <w:rPr>
          <w:rFonts w:ascii="Arial" w:hAnsi="Arial" w:cs="Arial"/>
          <w:b/>
          <w:bCs/>
          <w:color w:val="0000FF"/>
          <w:lang w:val="ru-RU"/>
        </w:rPr>
        <w:t>ஆசிரியர்</w:t>
      </w:r>
      <w:r w:rsidRPr="00253700">
        <w:rPr>
          <w:rFonts w:ascii="Arial" w:hAnsi="Arial" w:cs="Arial"/>
          <w:b/>
          <w:bCs/>
          <w:color w:val="0000FF"/>
        </w:rPr>
        <w:t xml:space="preserve">: </w:t>
      </w:r>
      <w:r>
        <w:rPr>
          <w:rFonts w:ascii="Arial" w:hAnsi="Arial" w:cs="Arial"/>
          <w:b/>
          <w:bCs/>
          <w:color w:val="0000FF"/>
          <w:lang w:val="ru-RU"/>
        </w:rPr>
        <w:t>ஆயர்</w:t>
      </w:r>
      <w:r w:rsidRPr="00253700">
        <w:rPr>
          <w:rFonts w:ascii="Arial" w:hAnsi="Arial" w:cs="Arial"/>
          <w:b/>
          <w:bCs/>
          <w:color w:val="0000FF"/>
        </w:rPr>
        <w:t xml:space="preserve"> </w:t>
      </w:r>
      <w:r>
        <w:rPr>
          <w:rFonts w:ascii="Arial" w:hAnsi="Arial" w:cs="Arial"/>
          <w:b/>
          <w:bCs/>
          <w:color w:val="0000FF"/>
          <w:lang w:val="ru-RU"/>
        </w:rPr>
        <w:t>அலெக்சாண்டர்</w:t>
      </w:r>
      <w:r w:rsidRPr="00253700">
        <w:rPr>
          <w:rFonts w:ascii="Arial" w:hAnsi="Arial" w:cs="Arial"/>
          <w:b/>
          <w:bCs/>
          <w:color w:val="0000FF"/>
        </w:rPr>
        <w:t xml:space="preserve"> (</w:t>
      </w:r>
      <w:r>
        <w:rPr>
          <w:rFonts w:ascii="Arial" w:hAnsi="Arial" w:cs="Arial"/>
          <w:b/>
          <w:bCs/>
          <w:color w:val="0000FF"/>
          <w:lang w:val="ru-RU"/>
        </w:rPr>
        <w:t>மைலியன்ட்</w:t>
      </w:r>
      <w:r w:rsidRPr="00253700">
        <w:rPr>
          <w:rFonts w:ascii="Arial" w:hAnsi="Arial" w:cs="Arial"/>
          <w:b/>
          <w:bCs/>
          <w:color w:val="0000FF"/>
        </w:rPr>
        <w:t xml:space="preserve">) </w:t>
      </w:r>
      <w:bookmarkEnd w:id="1"/>
    </w:p>
    <w:sectPr w:rsidR="00856380" w:rsidRPr="00253700" w:rsidSect="00E25B5E">
      <w:footerReference w:type="even" r:id="rId9"/>
      <w:footerReference w:type="default" r:id="rId10"/>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7985E" w14:textId="77777777" w:rsidR="00AF37E0" w:rsidRDefault="00AF37E0">
      <w:r>
        <w:separator/>
      </w:r>
    </w:p>
  </w:endnote>
  <w:endnote w:type="continuationSeparator" w:id="0">
    <w:p w14:paraId="7FD51726" w14:textId="77777777" w:rsidR="00AF37E0" w:rsidRDefault="00AF3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0FFA1"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C5B8846"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BDC8D"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1458E544"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35E46" w14:textId="77777777" w:rsidR="00AF37E0" w:rsidRDefault="00AF37E0">
      <w:r>
        <w:separator/>
      </w:r>
    </w:p>
  </w:footnote>
  <w:footnote w:type="continuationSeparator" w:id="0">
    <w:p w14:paraId="2AB5FA68" w14:textId="77777777" w:rsidR="00AF37E0" w:rsidRDefault="00AF37E0">
      <w:r>
        <w:continuationSeparator/>
      </w:r>
    </w:p>
  </w:footnote>
  <w:footnote w:id="1">
    <w:p w14:paraId="4796B22B" w14:textId="77777777" w:rsidR="00856380" w:rsidRPr="00FD56E0" w:rsidRDefault="00856380">
      <w:pPr>
        <w:pStyle w:val="FootnoteText"/>
        <w:rPr>
          <w:lang w:val="ru-RU"/>
        </w:rPr>
      </w:pPr>
      <w:r>
        <w:rPr>
          <w:rStyle w:val="FootnoteReference"/>
        </w:rPr>
        <w:footnoteRef/>
      </w:r>
      <w:r w:rsidRPr="00FD56E0">
        <w:rPr>
          <w:lang w:val="ru-RU"/>
        </w:rPr>
        <w:t xml:space="preserve"> புனித மகாரிஸ் (நெவ்ஸ்கி), மாஸ்கோ மற்றும் கொலோமனாத்தின் பேராயர் (1835–1926). மாஸ்கோ மற்றும் கொலோமனாத்தின் பேராயர் (1912–1917), அல்டாயின் பேராயர் (1920 முதல்), அல்டாய் மக்களின் ஒரு சிறந்த மதப்பரப்பாளர் மற்றும் கல்வியாளர்.</w:t>
      </w:r>
    </w:p>
  </w:footnote>
  <w:footnote w:id="2">
    <w:p w14:paraId="7B3E06D7" w14:textId="77777777" w:rsidR="00856380" w:rsidRPr="00FD56E0" w:rsidRDefault="00856380">
      <w:pPr>
        <w:pStyle w:val="FootnoteText"/>
        <w:rPr>
          <w:lang w:val="ru-RU"/>
        </w:rPr>
      </w:pPr>
      <w:r>
        <w:rPr>
          <w:rStyle w:val="FootnoteReference"/>
        </w:rPr>
        <w:footnoteRef/>
      </w:r>
      <w:r w:rsidRPr="00FD56E0">
        <w:rPr>
          <w:lang w:val="ru-RU"/>
        </w:rPr>
        <w:t xml:space="preserve"> ஆண்ட்ரோனிகோஸ் (நிகோல்ஸ்கி) (1870–1918), பெர்ம் மற்றும் குங்கூரின் பேராயர், புனிதரான வீரமரணமடைந்தவர்.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intFractionalCharacterWidth/>
  <w:embedSystemFonts/>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380"/>
    <w:rsid w:val="00163D8C"/>
    <w:rsid w:val="00253700"/>
    <w:rsid w:val="00256DAA"/>
    <w:rsid w:val="002635FA"/>
    <w:rsid w:val="002B47C3"/>
    <w:rsid w:val="00301339"/>
    <w:rsid w:val="003B2AEF"/>
    <w:rsid w:val="003D2207"/>
    <w:rsid w:val="00507660"/>
    <w:rsid w:val="00511F12"/>
    <w:rsid w:val="00576028"/>
    <w:rsid w:val="0074478A"/>
    <w:rsid w:val="00747798"/>
    <w:rsid w:val="008347E6"/>
    <w:rsid w:val="00856380"/>
    <w:rsid w:val="0089003E"/>
    <w:rsid w:val="008B536C"/>
    <w:rsid w:val="008B78FF"/>
    <w:rsid w:val="00916961"/>
    <w:rsid w:val="00996CFC"/>
    <w:rsid w:val="009D0CF4"/>
    <w:rsid w:val="00AF37E0"/>
    <w:rsid w:val="00BD70D3"/>
    <w:rsid w:val="00CC3F89"/>
    <w:rsid w:val="00D30D24"/>
    <w:rsid w:val="00DB3578"/>
    <w:rsid w:val="00E21828"/>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C31E7"/>
  <w15:chartTrackingRefBased/>
  <w15:docId w15:val="{9C35D4E8-EB6C-4AA8-BE1B-409C1AD69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700"/>
  </w:style>
  <w:style w:type="paragraph" w:styleId="Heading1">
    <w:name w:val="heading 1"/>
    <w:basedOn w:val="Normal"/>
    <w:next w:val="Normal"/>
    <w:qFormat/>
    <w:rsid w:val="00253700"/>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253700"/>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253700"/>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253700"/>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253700"/>
    <w:pPr>
      <w:keepNext/>
      <w:tabs>
        <w:tab w:val="left" w:pos="475"/>
      </w:tabs>
      <w:outlineLvl w:val="4"/>
    </w:pPr>
    <w:rPr>
      <w:b/>
      <w:i/>
      <w:color w:val="0000FF"/>
    </w:rPr>
  </w:style>
  <w:style w:type="paragraph" w:styleId="Heading6">
    <w:name w:val="heading 6"/>
    <w:basedOn w:val="Normal"/>
    <w:next w:val="Normal"/>
    <w:link w:val="Heading6Char"/>
    <w:qFormat/>
    <w:rsid w:val="00253700"/>
    <w:pPr>
      <w:keepNext/>
      <w:outlineLvl w:val="5"/>
    </w:pPr>
    <w:rPr>
      <w:b/>
    </w:rPr>
  </w:style>
  <w:style w:type="character" w:default="1" w:styleId="DefaultParagraphFont">
    <w:name w:val="Default Paragraph Font"/>
    <w:uiPriority w:val="1"/>
    <w:semiHidden/>
    <w:unhideWhenUsed/>
    <w:rsid w:val="00253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700"/>
  </w:style>
  <w:style w:type="paragraph" w:styleId="Footer">
    <w:name w:val="footer"/>
    <w:basedOn w:val="Normal"/>
    <w:rsid w:val="00253700"/>
    <w:pPr>
      <w:tabs>
        <w:tab w:val="center" w:pos="4320"/>
        <w:tab w:val="right" w:pos="8640"/>
      </w:tabs>
    </w:pPr>
  </w:style>
  <w:style w:type="character" w:styleId="PageNumber">
    <w:name w:val="page number"/>
    <w:basedOn w:val="DefaultParagraphFont"/>
    <w:rsid w:val="00253700"/>
  </w:style>
  <w:style w:type="paragraph" w:customStyle="1" w:styleId="headingredital">
    <w:name w:val="heading_red_ital"/>
    <w:basedOn w:val="Normal"/>
    <w:rsid w:val="00253700"/>
    <w:rPr>
      <w:i/>
      <w:color w:val="800000"/>
    </w:rPr>
  </w:style>
  <w:style w:type="paragraph" w:styleId="Header">
    <w:name w:val="header"/>
    <w:basedOn w:val="Normal"/>
    <w:rsid w:val="00253700"/>
    <w:pPr>
      <w:tabs>
        <w:tab w:val="center" w:pos="4320"/>
        <w:tab w:val="right" w:pos="8640"/>
      </w:tabs>
    </w:pPr>
  </w:style>
  <w:style w:type="paragraph" w:styleId="TOC5">
    <w:name w:val="toc 5"/>
    <w:basedOn w:val="Normal"/>
    <w:next w:val="Normal"/>
    <w:autoRedefine/>
    <w:semiHidden/>
    <w:rsid w:val="00253700"/>
    <w:pPr>
      <w:ind w:left="800"/>
    </w:pPr>
    <w:rPr>
      <w:rFonts w:asciiTheme="minorHAnsi" w:hAnsiTheme="minorHAnsi" w:cstheme="minorHAnsi"/>
      <w:szCs w:val="24"/>
    </w:rPr>
  </w:style>
  <w:style w:type="paragraph" w:styleId="TOC4">
    <w:name w:val="toc 4"/>
    <w:basedOn w:val="Normal"/>
    <w:next w:val="Normal"/>
    <w:autoRedefine/>
    <w:uiPriority w:val="39"/>
    <w:rsid w:val="00253700"/>
    <w:pPr>
      <w:ind w:left="600"/>
    </w:pPr>
    <w:rPr>
      <w:rFonts w:asciiTheme="minorHAnsi" w:hAnsiTheme="minorHAnsi" w:cstheme="minorHAnsi"/>
      <w:szCs w:val="24"/>
    </w:rPr>
  </w:style>
  <w:style w:type="character" w:customStyle="1" w:styleId="Heading6Char">
    <w:name w:val="Heading 6 Char"/>
    <w:basedOn w:val="DefaultParagraphFont"/>
    <w:link w:val="Heading6"/>
    <w:rsid w:val="00253700"/>
    <w:rPr>
      <w:b/>
      <w:sz w:val="24"/>
    </w:rPr>
  </w:style>
  <w:style w:type="paragraph" w:styleId="EnvelopeAddress">
    <w:name w:val="envelope address"/>
    <w:basedOn w:val="Normal"/>
    <w:rsid w:val="00253700"/>
    <w:pPr>
      <w:framePr w:w="7920" w:h="1980" w:hRule="exact" w:hSpace="180" w:wrap="auto" w:hAnchor="page" w:xAlign="center" w:yAlign="bottom"/>
      <w:ind w:left="2880"/>
    </w:pPr>
    <w:rPr>
      <w:sz w:val="28"/>
    </w:rPr>
  </w:style>
  <w:style w:type="paragraph" w:styleId="EnvelopeReturn">
    <w:name w:val="envelope return"/>
    <w:basedOn w:val="Normal"/>
    <w:rsid w:val="00253700"/>
  </w:style>
  <w:style w:type="character" w:styleId="Hyperlink">
    <w:name w:val="Hyperlink"/>
    <w:uiPriority w:val="99"/>
    <w:rsid w:val="00253700"/>
    <w:rPr>
      <w:color w:val="0000FF"/>
      <w:u w:val="single"/>
    </w:rPr>
  </w:style>
  <w:style w:type="character" w:styleId="FollowedHyperlink">
    <w:name w:val="FollowedHyperlink"/>
    <w:rsid w:val="00253700"/>
    <w:rPr>
      <w:color w:val="800080"/>
      <w:u w:val="single"/>
    </w:rPr>
  </w:style>
  <w:style w:type="paragraph" w:styleId="Title">
    <w:name w:val="Title"/>
    <w:basedOn w:val="Normal"/>
    <w:next w:val="Normal"/>
    <w:link w:val="TitleChar"/>
    <w:autoRedefine/>
    <w:uiPriority w:val="10"/>
    <w:qFormat/>
    <w:rsid w:val="00253700"/>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253700"/>
    <w:rPr>
      <w:rFonts w:ascii="Arial" w:hAnsi="Arial"/>
      <w:b/>
      <w:color w:val="FF0000"/>
      <w:spacing w:val="-10"/>
      <w:kern w:val="28"/>
      <w:sz w:val="56"/>
      <w:szCs w:val="56"/>
    </w:rPr>
  </w:style>
  <w:style w:type="paragraph" w:customStyle="1" w:styleId="Title2">
    <w:name w:val="Title2"/>
    <w:basedOn w:val="Normal"/>
    <w:link w:val="Title2Char"/>
    <w:autoRedefine/>
    <w:qFormat/>
    <w:rsid w:val="00253700"/>
    <w:pPr>
      <w:jc w:val="center"/>
    </w:pPr>
    <w:rPr>
      <w:rFonts w:ascii="Arial" w:hAnsi="Arial" w:cs="Arial"/>
      <w:b/>
      <w:bCs/>
      <w:color w:val="FF0000"/>
      <w:sz w:val="36"/>
      <w:szCs w:val="36"/>
      <w:lang w:val="ru-RU"/>
    </w:rPr>
  </w:style>
  <w:style w:type="character" w:customStyle="1" w:styleId="Title2Char">
    <w:name w:val="Title2 Char"/>
    <w:link w:val="Title2"/>
    <w:rsid w:val="00253700"/>
    <w:rPr>
      <w:rFonts w:ascii="Arial" w:hAnsi="Arial" w:cs="Arial"/>
      <w:b/>
      <w:bCs/>
      <w:color w:val="FF0000"/>
      <w:sz w:val="36"/>
      <w:szCs w:val="36"/>
      <w:lang w:val="ru-RU"/>
    </w:rPr>
  </w:style>
  <w:style w:type="character" w:customStyle="1" w:styleId="Heading5Char">
    <w:name w:val="Heading 5 Char"/>
    <w:basedOn w:val="DefaultParagraphFont"/>
    <w:link w:val="Heading5"/>
    <w:rsid w:val="00253700"/>
    <w:rPr>
      <w:b/>
      <w:i/>
      <w:color w:val="0000FF"/>
      <w:sz w:val="24"/>
    </w:rPr>
  </w:style>
  <w:style w:type="character" w:customStyle="1" w:styleId="Heading4Char">
    <w:name w:val="Heading 4 Char"/>
    <w:basedOn w:val="DefaultParagraphFont"/>
    <w:link w:val="Heading4"/>
    <w:rsid w:val="00253700"/>
    <w:rPr>
      <w:rFonts w:ascii="Arial" w:hAnsi="Arial"/>
      <w:b/>
      <w:color w:val="0000FF"/>
      <w:sz w:val="24"/>
    </w:rPr>
  </w:style>
  <w:style w:type="character" w:customStyle="1" w:styleId="Heading3Char">
    <w:name w:val="Heading 3 Char"/>
    <w:basedOn w:val="DefaultParagraphFont"/>
    <w:link w:val="Heading3"/>
    <w:rsid w:val="00856380"/>
    <w:rPr>
      <w:rFonts w:ascii="Arial" w:hAnsi="Arial"/>
      <w:b/>
      <w:color w:val="0000FF"/>
      <w:spacing w:val="16"/>
      <w:sz w:val="30"/>
    </w:rPr>
  </w:style>
  <w:style w:type="paragraph" w:styleId="FootnoteText">
    <w:name w:val="footnote text"/>
    <w:basedOn w:val="Normal"/>
    <w:link w:val="FootnoteTextChar"/>
    <w:uiPriority w:val="99"/>
    <w:unhideWhenUsed/>
    <w:rsid w:val="00856380"/>
  </w:style>
  <w:style w:type="character" w:customStyle="1" w:styleId="FootnoteTextChar">
    <w:name w:val="Footnote Text Char"/>
    <w:basedOn w:val="DefaultParagraphFont"/>
    <w:link w:val="FootnoteText"/>
    <w:uiPriority w:val="99"/>
    <w:rsid w:val="00856380"/>
  </w:style>
  <w:style w:type="character" w:styleId="FootnoteReference">
    <w:name w:val="footnote reference"/>
    <w:basedOn w:val="DefaultParagraphFont"/>
    <w:uiPriority w:val="99"/>
    <w:unhideWhenUsed/>
    <w:rsid w:val="00856380"/>
    <w:rPr>
      <w:vertAlign w:val="superscript"/>
    </w:rPr>
  </w:style>
  <w:style w:type="paragraph" w:styleId="TOC1">
    <w:name w:val="toc 1"/>
    <w:basedOn w:val="Normal"/>
    <w:next w:val="Normal"/>
    <w:autoRedefine/>
    <w:rsid w:val="00253700"/>
    <w:pPr>
      <w:spacing w:before="120"/>
    </w:pPr>
    <w:rPr>
      <w:rFonts w:asciiTheme="minorHAnsi" w:hAnsiTheme="minorHAnsi" w:cstheme="minorHAnsi"/>
      <w:b/>
      <w:bCs/>
      <w:i/>
      <w:iCs/>
      <w:sz w:val="24"/>
      <w:szCs w:val="28"/>
    </w:rPr>
  </w:style>
  <w:style w:type="paragraph" w:styleId="TOC2">
    <w:name w:val="toc 2"/>
    <w:basedOn w:val="Normal"/>
    <w:next w:val="Normal"/>
    <w:autoRedefine/>
    <w:rsid w:val="00253700"/>
    <w:pPr>
      <w:spacing w:before="120"/>
      <w:ind w:left="200"/>
    </w:pPr>
    <w:rPr>
      <w:rFonts w:asciiTheme="minorHAnsi" w:hAnsiTheme="minorHAnsi" w:cstheme="minorHAnsi"/>
      <w:b/>
      <w:bCs/>
      <w:sz w:val="22"/>
      <w:szCs w:val="26"/>
    </w:rPr>
  </w:style>
  <w:style w:type="paragraph" w:styleId="TOC3">
    <w:name w:val="toc 3"/>
    <w:basedOn w:val="Normal"/>
    <w:next w:val="Normal"/>
    <w:autoRedefine/>
    <w:uiPriority w:val="39"/>
    <w:rsid w:val="00253700"/>
    <w:pPr>
      <w:ind w:left="400"/>
    </w:pPr>
    <w:rPr>
      <w:rFonts w:asciiTheme="minorHAnsi" w:hAnsiTheme="minorHAnsi" w:cstheme="minorHAnsi"/>
      <w:szCs w:val="24"/>
    </w:rPr>
  </w:style>
  <w:style w:type="paragraph" w:styleId="TOC6">
    <w:name w:val="toc 6"/>
    <w:basedOn w:val="Normal"/>
    <w:next w:val="Normal"/>
    <w:autoRedefine/>
    <w:rsid w:val="00253700"/>
    <w:pPr>
      <w:ind w:left="1000"/>
    </w:pPr>
    <w:rPr>
      <w:rFonts w:asciiTheme="minorHAnsi" w:hAnsiTheme="minorHAnsi" w:cstheme="minorHAnsi"/>
      <w:szCs w:val="24"/>
    </w:rPr>
  </w:style>
  <w:style w:type="paragraph" w:styleId="TOC7">
    <w:name w:val="toc 7"/>
    <w:basedOn w:val="Normal"/>
    <w:next w:val="Normal"/>
    <w:autoRedefine/>
    <w:rsid w:val="00253700"/>
    <w:pPr>
      <w:ind w:left="1200"/>
    </w:pPr>
    <w:rPr>
      <w:rFonts w:asciiTheme="minorHAnsi" w:hAnsiTheme="minorHAnsi" w:cstheme="minorHAnsi"/>
      <w:szCs w:val="24"/>
    </w:rPr>
  </w:style>
  <w:style w:type="paragraph" w:styleId="TOC8">
    <w:name w:val="toc 8"/>
    <w:basedOn w:val="Normal"/>
    <w:next w:val="Normal"/>
    <w:autoRedefine/>
    <w:rsid w:val="00253700"/>
    <w:pPr>
      <w:ind w:left="1400"/>
    </w:pPr>
    <w:rPr>
      <w:rFonts w:asciiTheme="minorHAnsi" w:hAnsiTheme="minorHAnsi" w:cstheme="minorHAnsi"/>
      <w:szCs w:val="24"/>
    </w:rPr>
  </w:style>
  <w:style w:type="paragraph" w:styleId="TOC9">
    <w:name w:val="toc 9"/>
    <w:basedOn w:val="Normal"/>
    <w:next w:val="Normal"/>
    <w:autoRedefine/>
    <w:rsid w:val="00253700"/>
    <w:pPr>
      <w:ind w:left="1600"/>
    </w:pPr>
    <w:rPr>
      <w:rFonts w:asciiTheme="minorHAnsi" w:hAnsiTheme="minorHAnsi" w:cstheme="minorHAns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07465C-C858-4BB3-A583-54AF3F1C5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7</TotalTime>
  <Pages>48</Pages>
  <Words>8382</Words>
  <Characters>70663</Characters>
  <Application>Microsoft Office Word</Application>
  <DocSecurity>0</DocSecurity>
  <Lines>1811</Lines>
  <Paragraphs>153</Paragraphs>
  <ScaleCrop>false</ScaleCrop>
  <HeadingPairs>
    <vt:vector size="2" baseType="variant">
      <vt:variant>
        <vt:lpstr>Title</vt:lpstr>
      </vt:variant>
      <vt:variant>
        <vt:i4>1</vt:i4>
      </vt:variant>
    </vt:vector>
  </HeadingPairs>
  <TitlesOfParts>
    <vt:vector size="1" baseType="lpstr">
      <vt:lpstr>ஜப்பானின் புனித நிக்கோலாய் (பரிசுத்த மேற்றிராணியார்)</vt:lpstr>
    </vt:vector>
  </TitlesOfParts>
  <Company>Orthodox.Asia</Company>
  <LinksUpToDate>false</LinksUpToDate>
  <CharactersWithSpaces>78892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ஜப்பானின் புனித நிக்கோலாய் (பரிசுத்த மேற்றிராணியார்)</dc:title>
  <dc:subject>16</dc:subject>
  <dc:creator>ஆயர் அலெக்சாந்தர் (மிலியாந்த்)</dc:creator>
  <cp:keywords>ஜப்பானின் புனித நிக்கோலாய், நிக்கோலாய் கசாத்கின், ஆயர் அலெக்சாந்தர் மிலியாந்த், புனிதர்களின் வாழ்க்கை வரலாறுகள், ஆர்த்தடாக்ஸ் புனிதர்கள், ஆர்த்தடாக்ஸ் மறைப்பணி, மறைப்பணித் தொண்டு, ஜப்பான், ஜப்பானில் ஆர்த்தடாக்ஸ் கிறிஸ்தவம், ஜப்பானிய ஆர்த்தடாக்ஸ் திருச்சபை, ஆர்த்தடாக்ஸ் கிறிஸ்தவ வரலாறு, திருச்சபை வரலாறு, அப்போஸ்தலர்களுக்கு நிகரான புனிதர்கள், நற்செய்தி அறிவிப்பு, திருமறை மொழிபெயர்ப்பு, ரஷ்ய-ஜப்பானியப் போர்</cp:keywords>
  <dc:description>ஆயர் அலெக்சாந்தர் (மிலியாந்த்) எழுதிய இந்நூல், ஜப்பானில் ஆர்த்தடாக்ஸ் திருச்சபையை நிறுவிய ஜப்பானின் புனித நிக்கோலாய் (கசாத்கின்) அவர்களின் வாழ்க்கைக்கும் அப்போஸ்தலிக்கத் தொண்டிற்கும் அர்ப்பணிக்கப்பட்டது. அவரது இறையழைப்பு, ஹகோடாதே நகரில் அவர் பணியாற்றிய முதல் ஆண்டுகள், முதல் ஜப்பானியர்களின் மனமாற்றம், ஆர்த்தடாக்ஸ் மறைப்பணி நிலையத்தின் உருவாக்கம், மேலும் திருமறையையும் வழிபாட்டு நூல்களையும் ஜப்பானிய மொழியில் மொழிபெயர்க்க அவர் பல ஆண்டுகளாக ஆற்றிய உழைப்பு ஆகியவை இதில் விவரிக்கப்படுகின்றன. ரஷ்ய-ஜப்பானியப் போரின் காலத்தில், தன் தாய்நாட்டிற்கான விசுவாசத்தையும் ஜப்பானிய மந்தையின் மீதான ஆயர் பராமரிப்பையும் ஒருங்கே இணைத்துக் கொள்ள வேண்டியிருந்த புனிதரின் பணிக்கு சிறப்புக் கவனம் செலுத்தப்பட்டுள்ளது. புனிதரின் வார்த்தைகளும் போதனைகளும் இந்நூலில் இடம்பெறுகின்றன; ஜப்பானில் நற்செய்தியைப் பரப்புவதற்காகத் தன் வாழ்நாள் முழுவதையும் அர்ப்பணித்த ஒரு தலைசிறந்த ஆர்த்தடாக்ஸ் மறைப்பணியாளராக அவரை இந்நூல் காட்டுகிறது.</dc:description>
  <cp:lastModifiedBy>Dmitri Gropen</cp:lastModifiedBy>
  <cp:revision>5</cp:revision>
  <cp:lastPrinted>1999-03-26T14:36:00Z</cp:lastPrinted>
  <dcterms:created xsi:type="dcterms:W3CDTF">2026-08-03T01:34:00Z</dcterms:created>
  <dcterms:modified xsi:type="dcterms:W3CDTF">2026-09-25T01:33:00Z</dcterms:modified>
  <dc:language>ta</dc:language>
</cp:coreProperties>
</file>